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F6B7" w14:textId="58ED75B3" w:rsidR="00CF77C7" w:rsidRPr="008918AF" w:rsidRDefault="00FF2A43" w:rsidP="00E53165">
      <w:pPr>
        <w:jc w:val="center"/>
        <w:rPr>
          <w:sz w:val="36"/>
          <w:szCs w:val="36"/>
        </w:rPr>
      </w:pPr>
      <w:r>
        <w:rPr>
          <w:sz w:val="36"/>
          <w:szCs w:val="36"/>
        </w:rPr>
        <w:tab/>
      </w:r>
      <w:r w:rsidR="00CF77C7" w:rsidRPr="008918AF">
        <w:rPr>
          <w:sz w:val="36"/>
          <w:szCs w:val="36"/>
        </w:rPr>
        <w:t>RESEARCH METHODS IN AMERICAN STUDIES</w:t>
      </w:r>
    </w:p>
    <w:p w14:paraId="71A0B1CE" w14:textId="77777777" w:rsidR="00CF77C7" w:rsidRPr="008918AF" w:rsidRDefault="00CF77C7" w:rsidP="00E53165">
      <w:pPr>
        <w:jc w:val="center"/>
      </w:pPr>
    </w:p>
    <w:p w14:paraId="3CD2182F" w14:textId="77777777" w:rsidR="00CF77C7" w:rsidRPr="008918AF" w:rsidRDefault="002E2E32" w:rsidP="00E53165">
      <w:pPr>
        <w:jc w:val="center"/>
      </w:pPr>
      <w:r w:rsidRPr="008918AF">
        <w:t>AMST 5001</w:t>
      </w:r>
    </w:p>
    <w:p w14:paraId="62F68FB9" w14:textId="77777777" w:rsidR="006736C9" w:rsidRPr="008918AF" w:rsidRDefault="00057493" w:rsidP="00E53165">
      <w:pPr>
        <w:jc w:val="center"/>
      </w:pPr>
      <w:r w:rsidRPr="008918AF">
        <w:t>Spring 20</w:t>
      </w:r>
      <w:r w:rsidR="0018476B" w:rsidRPr="008918AF">
        <w:t>14</w:t>
      </w:r>
    </w:p>
    <w:p w14:paraId="27F4A571" w14:textId="77777777" w:rsidR="0018664E" w:rsidRPr="008918AF" w:rsidRDefault="0018664E" w:rsidP="00E53165">
      <w:pPr>
        <w:jc w:val="center"/>
      </w:pPr>
      <w:r w:rsidRPr="008918AF">
        <w:t>The Richard Stockton College of New Jersey</w:t>
      </w:r>
    </w:p>
    <w:p w14:paraId="6F7BB5D7" w14:textId="77777777" w:rsidR="00CF77C7" w:rsidRPr="008918AF" w:rsidRDefault="0018476B" w:rsidP="00E53165">
      <w:pPr>
        <w:jc w:val="center"/>
      </w:pPr>
      <w:r w:rsidRPr="008918AF">
        <w:t>Tuesdays</w:t>
      </w:r>
      <w:r w:rsidR="00E53165" w:rsidRPr="008918AF">
        <w:t xml:space="preserve"> </w:t>
      </w:r>
      <w:r w:rsidR="00CF77C7" w:rsidRPr="008918AF">
        <w:t>6-9 PM</w:t>
      </w:r>
    </w:p>
    <w:p w14:paraId="77FBF87B" w14:textId="77777777" w:rsidR="0018664E" w:rsidRPr="008918AF" w:rsidRDefault="0018476B" w:rsidP="00E53165">
      <w:pPr>
        <w:jc w:val="center"/>
      </w:pPr>
      <w:r w:rsidRPr="008918AF">
        <w:t>K-141</w:t>
      </w:r>
    </w:p>
    <w:p w14:paraId="18787ECC" w14:textId="77777777" w:rsidR="00E53165" w:rsidRPr="008918AF" w:rsidRDefault="00E53165"/>
    <w:p w14:paraId="61A5122D" w14:textId="77777777" w:rsidR="00E53165" w:rsidRPr="008918AF" w:rsidRDefault="00E53165">
      <w:r w:rsidRPr="008918AF">
        <w:t>Dr. Deborah Gussman</w:t>
      </w:r>
    </w:p>
    <w:p w14:paraId="14B73FC9" w14:textId="77777777" w:rsidR="00E53165" w:rsidRPr="008918AF" w:rsidRDefault="00E53165">
      <w:r w:rsidRPr="008918AF">
        <w:t>Office: F 137</w:t>
      </w:r>
    </w:p>
    <w:p w14:paraId="5516CA06" w14:textId="77777777" w:rsidR="00E53165" w:rsidRPr="008918AF" w:rsidRDefault="0018476B">
      <w:r w:rsidRPr="008918AF">
        <w:t>Office Hours: T/</w:t>
      </w:r>
      <w:proofErr w:type="spellStart"/>
      <w:r w:rsidRPr="008918AF">
        <w:t>Th</w:t>
      </w:r>
      <w:proofErr w:type="spellEnd"/>
      <w:r w:rsidRPr="008918AF">
        <w:t xml:space="preserve"> 1:15-2:15, T 4:45-5:45 (please let me know in advance if you want to meet; I occasionally have other meetings scheduled in the late afternoon)</w:t>
      </w:r>
    </w:p>
    <w:p w14:paraId="6651375F" w14:textId="77777777" w:rsidR="00E53165" w:rsidRPr="008918AF" w:rsidRDefault="00E53165">
      <w:r w:rsidRPr="008918AF">
        <w:t>Email: deborah.gussman@stockton.edu</w:t>
      </w:r>
    </w:p>
    <w:p w14:paraId="54C626A1" w14:textId="77777777" w:rsidR="00CF77C7" w:rsidRPr="008918AF" w:rsidRDefault="00CF77C7" w:rsidP="00CF77C7"/>
    <w:p w14:paraId="50C4D6A3" w14:textId="77777777" w:rsidR="00CF77C7" w:rsidRPr="008918AF" w:rsidRDefault="00E46003" w:rsidP="00CF77C7">
      <w:pPr>
        <w:rPr>
          <w:b/>
        </w:rPr>
      </w:pPr>
      <w:r w:rsidRPr="008918AF">
        <w:rPr>
          <w:b/>
        </w:rPr>
        <w:t>Course Description</w:t>
      </w:r>
      <w:r w:rsidR="00057493" w:rsidRPr="008918AF">
        <w:rPr>
          <w:b/>
        </w:rPr>
        <w:t>:</w:t>
      </w:r>
      <w:r w:rsidR="00CF77C7" w:rsidRPr="008918AF">
        <w:t> </w:t>
      </w:r>
    </w:p>
    <w:p w14:paraId="2A6B177D" w14:textId="77777777" w:rsidR="0018476B" w:rsidRPr="008918AF" w:rsidRDefault="00FC3970" w:rsidP="00CF77C7">
      <w:r w:rsidRPr="008918AF">
        <w:t>This seminar</w:t>
      </w:r>
      <w:r w:rsidR="00CF77C7" w:rsidRPr="008918AF">
        <w:t xml:space="preserve"> </w:t>
      </w:r>
      <w:r w:rsidR="0018476B" w:rsidRPr="008918AF">
        <w:rPr>
          <w:szCs w:val="22"/>
        </w:rPr>
        <w:t>provides students with the analytical tools they will need to do interdisciplinary research in American Studies. We will examine a variety of approaches, methods, and theoretical perspectives, such as archival research, textual analysis, oral history, cultural studies, and theories of gender, race, ethnicity and sexuality.</w:t>
      </w:r>
    </w:p>
    <w:p w14:paraId="6970DBF1" w14:textId="77777777" w:rsidR="00CF77C7" w:rsidRPr="008918AF" w:rsidRDefault="00CF77C7" w:rsidP="00CF77C7"/>
    <w:p w14:paraId="29B29BF9" w14:textId="77777777" w:rsidR="00CF77C7" w:rsidRPr="008918AF" w:rsidRDefault="00E46003" w:rsidP="00CF77C7">
      <w:pPr>
        <w:rPr>
          <w:b/>
        </w:rPr>
      </w:pPr>
      <w:r w:rsidRPr="008918AF">
        <w:rPr>
          <w:b/>
        </w:rPr>
        <w:t>Learning Outcomes</w:t>
      </w:r>
      <w:r w:rsidR="00057493" w:rsidRPr="008918AF">
        <w:rPr>
          <w:b/>
        </w:rPr>
        <w:t>:</w:t>
      </w:r>
    </w:p>
    <w:p w14:paraId="441656C1" w14:textId="77777777" w:rsidR="00E46003" w:rsidRPr="008918AF" w:rsidRDefault="00E46003" w:rsidP="00CF77C7">
      <w:r w:rsidRPr="008918AF">
        <w:t>Students in this course will learn to</w:t>
      </w:r>
    </w:p>
    <w:p w14:paraId="280B05E7" w14:textId="77777777" w:rsidR="00E46003" w:rsidRPr="008918AF" w:rsidRDefault="00E46003" w:rsidP="00E46003">
      <w:pPr>
        <w:pStyle w:val="ListParagraph"/>
        <w:numPr>
          <w:ilvl w:val="0"/>
          <w:numId w:val="1"/>
        </w:numPr>
      </w:pPr>
      <w:r w:rsidRPr="008918AF">
        <w:t>Identify, locate, and describe objects of study</w:t>
      </w:r>
    </w:p>
    <w:p w14:paraId="49EE35F3" w14:textId="77777777" w:rsidR="00E46003" w:rsidRPr="008918AF" w:rsidRDefault="00E46003" w:rsidP="00E46003">
      <w:pPr>
        <w:pStyle w:val="ListParagraph"/>
        <w:numPr>
          <w:ilvl w:val="0"/>
          <w:numId w:val="1"/>
        </w:numPr>
      </w:pPr>
      <w:r w:rsidRPr="008918AF">
        <w:t xml:space="preserve">Locate, identify, and understand secondary sources </w:t>
      </w:r>
    </w:p>
    <w:p w14:paraId="52988C9C" w14:textId="77777777" w:rsidR="00E46003" w:rsidRPr="008918AF" w:rsidRDefault="00E46003" w:rsidP="00E46003">
      <w:pPr>
        <w:pStyle w:val="ListParagraph"/>
        <w:numPr>
          <w:ilvl w:val="0"/>
          <w:numId w:val="1"/>
        </w:numPr>
      </w:pPr>
      <w:r w:rsidRPr="008918AF">
        <w:t>Understand debates among scholars</w:t>
      </w:r>
    </w:p>
    <w:p w14:paraId="415714A3" w14:textId="77777777" w:rsidR="00E46003" w:rsidRPr="008918AF" w:rsidRDefault="00E46003" w:rsidP="00E46003">
      <w:pPr>
        <w:pStyle w:val="ListParagraph"/>
        <w:numPr>
          <w:ilvl w:val="0"/>
          <w:numId w:val="1"/>
        </w:numPr>
      </w:pPr>
      <w:r w:rsidRPr="008918AF">
        <w:t>Develop and defend an argument</w:t>
      </w:r>
    </w:p>
    <w:p w14:paraId="44BF947F" w14:textId="77777777" w:rsidR="00E46003" w:rsidRPr="008918AF" w:rsidRDefault="00057493" w:rsidP="00E46003">
      <w:pPr>
        <w:pStyle w:val="ListParagraph"/>
        <w:numPr>
          <w:ilvl w:val="0"/>
          <w:numId w:val="1"/>
        </w:numPr>
      </w:pPr>
      <w:r w:rsidRPr="008918AF">
        <w:t>Become familiar with a range of</w:t>
      </w:r>
      <w:r w:rsidR="00E46003" w:rsidRPr="008918AF">
        <w:t xml:space="preserve"> methodologies appropriate to American Studies</w:t>
      </w:r>
    </w:p>
    <w:p w14:paraId="04B09977" w14:textId="77777777" w:rsidR="00E46003" w:rsidRPr="008918AF" w:rsidRDefault="00B377B7" w:rsidP="00E46003">
      <w:pPr>
        <w:pStyle w:val="ListParagraph"/>
        <w:numPr>
          <w:ilvl w:val="0"/>
          <w:numId w:val="1"/>
        </w:numPr>
      </w:pPr>
      <w:r w:rsidRPr="008918AF">
        <w:t>Design</w:t>
      </w:r>
      <w:r w:rsidR="00E46003" w:rsidRPr="008918AF">
        <w:t xml:space="preserve"> an interdisciplinary research project that contributes to the field of American Studies </w:t>
      </w:r>
    </w:p>
    <w:p w14:paraId="05FC2F18" w14:textId="77777777" w:rsidR="00E46003" w:rsidRPr="008918AF" w:rsidRDefault="00E46003" w:rsidP="00CF77C7"/>
    <w:p w14:paraId="36A75C6C" w14:textId="77777777" w:rsidR="00D838CA" w:rsidRPr="008918AF" w:rsidRDefault="00061C35" w:rsidP="00CF77C7">
      <w:pPr>
        <w:rPr>
          <w:b/>
        </w:rPr>
      </w:pPr>
      <w:r w:rsidRPr="008918AF">
        <w:rPr>
          <w:b/>
        </w:rPr>
        <w:t>Required Texts</w:t>
      </w:r>
      <w:r w:rsidR="00D838CA" w:rsidRPr="008918AF">
        <w:rPr>
          <w:b/>
        </w:rPr>
        <w:t xml:space="preserve">: </w:t>
      </w:r>
    </w:p>
    <w:p w14:paraId="4D91779F" w14:textId="77777777" w:rsidR="0020202F" w:rsidRPr="008918AF" w:rsidRDefault="0020202F" w:rsidP="00CF77C7">
      <w:proofErr w:type="spellStart"/>
      <w:r w:rsidRPr="008918AF">
        <w:t>Castronovo</w:t>
      </w:r>
      <w:proofErr w:type="spellEnd"/>
      <w:r w:rsidRPr="008918AF">
        <w:t xml:space="preserve">, Russ and Susan Gillman, </w:t>
      </w:r>
      <w:proofErr w:type="gramStart"/>
      <w:r w:rsidRPr="008918AF">
        <w:t>eds</w:t>
      </w:r>
      <w:proofErr w:type="gramEnd"/>
      <w:r w:rsidRPr="008918AF">
        <w:t xml:space="preserve">. </w:t>
      </w:r>
      <w:r w:rsidRPr="008918AF">
        <w:rPr>
          <w:i/>
        </w:rPr>
        <w:t>States of Emergency: The Object of American Studies</w:t>
      </w:r>
      <w:r w:rsidRPr="008918AF">
        <w:t>. Chapel Hill, U of North Carolina P (2009)</w:t>
      </w:r>
    </w:p>
    <w:p w14:paraId="60A6E72D" w14:textId="77777777" w:rsidR="0020202F" w:rsidRPr="008918AF" w:rsidRDefault="0020202F" w:rsidP="00CF77C7">
      <w:r w:rsidRPr="008918AF">
        <w:t>ISBN:</w:t>
      </w:r>
      <w:r w:rsidRPr="008918AF">
        <w:tab/>
        <w:t>978-0-8078-5985</w:t>
      </w:r>
    </w:p>
    <w:p w14:paraId="7DFF9012" w14:textId="77777777" w:rsidR="0020202F" w:rsidRPr="008918AF" w:rsidRDefault="0020202F" w:rsidP="00CF77C7"/>
    <w:p w14:paraId="504703DD" w14:textId="77777777" w:rsidR="0020202F" w:rsidRPr="008918AF" w:rsidRDefault="00D838CA" w:rsidP="00CF77C7">
      <w:pPr>
        <w:rPr>
          <w:rFonts w:eastAsia="Times New Roman" w:cs="Times New Roman"/>
        </w:rPr>
      </w:pPr>
      <w:r w:rsidRPr="008918AF">
        <w:rPr>
          <w:rFonts w:eastAsia="Times New Roman" w:cs="Times New Roman"/>
        </w:rPr>
        <w:t xml:space="preserve">Maddox, Lucy, ed. </w:t>
      </w:r>
      <w:r w:rsidRPr="008918AF">
        <w:rPr>
          <w:rFonts w:eastAsia="Times New Roman" w:cs="Times New Roman"/>
          <w:i/>
        </w:rPr>
        <w:t>Locating American Studies: The Evolution of a Discipline</w:t>
      </w:r>
      <w:r w:rsidR="007543C8" w:rsidRPr="008918AF">
        <w:rPr>
          <w:rFonts w:eastAsia="Times New Roman" w:cs="Times New Roman"/>
        </w:rPr>
        <w:t>. The Johns Hopkins UP (</w:t>
      </w:r>
      <w:r w:rsidRPr="008918AF">
        <w:rPr>
          <w:rFonts w:eastAsia="Times New Roman" w:cs="Times New Roman"/>
        </w:rPr>
        <w:t>1998)</w:t>
      </w:r>
      <w:r w:rsidRPr="008918AF">
        <w:rPr>
          <w:rFonts w:eastAsia="Times New Roman" w:cs="Times New Roman"/>
        </w:rPr>
        <w:br/>
        <w:t>ISBN: 97</w:t>
      </w:r>
      <w:r w:rsidR="0020202F" w:rsidRPr="008918AF">
        <w:rPr>
          <w:rFonts w:eastAsia="Times New Roman" w:cs="Times New Roman"/>
        </w:rPr>
        <w:t>8-0801860560</w:t>
      </w:r>
    </w:p>
    <w:p w14:paraId="4F6C22E8" w14:textId="77777777" w:rsidR="0020202F" w:rsidRPr="008918AF" w:rsidRDefault="0020202F" w:rsidP="00CF77C7">
      <w:pPr>
        <w:rPr>
          <w:rFonts w:eastAsia="Times New Roman" w:cs="Times New Roman"/>
        </w:rPr>
      </w:pPr>
      <w:r w:rsidRPr="008918AF">
        <w:rPr>
          <w:rFonts w:eastAsia="Times New Roman" w:cs="Times New Roman"/>
        </w:rPr>
        <w:br/>
        <w:t xml:space="preserve">Mann, Thomas. </w:t>
      </w:r>
      <w:proofErr w:type="gramStart"/>
      <w:r w:rsidRPr="008918AF">
        <w:rPr>
          <w:rFonts w:eastAsia="Times New Roman" w:cs="Times New Roman"/>
          <w:i/>
        </w:rPr>
        <w:t>The Oxford Guide to Library Research</w:t>
      </w:r>
      <w:r w:rsidRPr="008918AF">
        <w:rPr>
          <w:rFonts w:eastAsia="Times New Roman" w:cs="Times New Roman"/>
        </w:rPr>
        <w:t>.</w:t>
      </w:r>
      <w:proofErr w:type="gramEnd"/>
      <w:r w:rsidRPr="008918AF">
        <w:rPr>
          <w:rFonts w:eastAsia="Times New Roman" w:cs="Times New Roman"/>
        </w:rPr>
        <w:t xml:space="preserve">  Oxford UP, 3rd edition (2005)</w:t>
      </w:r>
      <w:r w:rsidRPr="008918AF">
        <w:rPr>
          <w:rFonts w:eastAsia="Times New Roman" w:cs="Times New Roman"/>
        </w:rPr>
        <w:br/>
        <w:t>ISBN: 978-0195189988</w:t>
      </w:r>
      <w:r w:rsidRPr="008918AF">
        <w:rPr>
          <w:rFonts w:eastAsia="Times New Roman" w:cs="Times New Roman"/>
        </w:rPr>
        <w:br/>
      </w:r>
      <w:r w:rsidRPr="008918AF">
        <w:rPr>
          <w:rFonts w:eastAsia="Times New Roman" w:cs="Times New Roman"/>
        </w:rPr>
        <w:br/>
      </w:r>
      <w:r w:rsidR="007543C8" w:rsidRPr="008918AF">
        <w:rPr>
          <w:rFonts w:eastAsia="Times New Roman" w:cs="Times New Roman"/>
        </w:rPr>
        <w:t xml:space="preserve"> </w:t>
      </w:r>
      <w:proofErr w:type="spellStart"/>
      <w:r w:rsidR="007543C8" w:rsidRPr="008918AF">
        <w:rPr>
          <w:rFonts w:eastAsia="Times New Roman" w:cs="Times New Roman"/>
        </w:rPr>
        <w:t>Saukko</w:t>
      </w:r>
      <w:proofErr w:type="spellEnd"/>
      <w:r w:rsidR="007543C8" w:rsidRPr="008918AF">
        <w:rPr>
          <w:rFonts w:eastAsia="Times New Roman" w:cs="Times New Roman"/>
        </w:rPr>
        <w:t xml:space="preserve">, Paula. </w:t>
      </w:r>
      <w:r w:rsidR="00D838CA" w:rsidRPr="008918AF">
        <w:rPr>
          <w:rFonts w:eastAsia="Times New Roman" w:cs="Times New Roman"/>
          <w:i/>
        </w:rPr>
        <w:t>Doing Research in Cultural Studies: An Introduction to Classical and New Methodological Approaches</w:t>
      </w:r>
      <w:r w:rsidR="007543C8" w:rsidRPr="008918AF">
        <w:rPr>
          <w:rFonts w:eastAsia="Times New Roman" w:cs="Times New Roman"/>
        </w:rPr>
        <w:t xml:space="preserve">. </w:t>
      </w:r>
      <w:r w:rsidR="00D838CA" w:rsidRPr="008918AF">
        <w:rPr>
          <w:rFonts w:eastAsia="Times New Roman" w:cs="Times New Roman"/>
        </w:rPr>
        <w:t>Sage Publicati</w:t>
      </w:r>
      <w:r w:rsidRPr="008918AF">
        <w:rPr>
          <w:rFonts w:eastAsia="Times New Roman" w:cs="Times New Roman"/>
        </w:rPr>
        <w:t>ons (2003)</w:t>
      </w:r>
      <w:r w:rsidRPr="008918AF">
        <w:rPr>
          <w:rFonts w:eastAsia="Times New Roman" w:cs="Times New Roman"/>
        </w:rPr>
        <w:br/>
        <w:t>ISBN: 978-0761965053</w:t>
      </w:r>
    </w:p>
    <w:p w14:paraId="0283EE29" w14:textId="77777777" w:rsidR="00061C35" w:rsidRPr="008918AF" w:rsidRDefault="00061C35" w:rsidP="00CF77C7">
      <w:pPr>
        <w:rPr>
          <w:b/>
        </w:rPr>
      </w:pPr>
    </w:p>
    <w:p w14:paraId="1A544023" w14:textId="77777777" w:rsidR="00041817" w:rsidRDefault="00061C35" w:rsidP="00041817">
      <w:pPr>
        <w:rPr>
          <w:b/>
        </w:rPr>
      </w:pPr>
      <w:r w:rsidRPr="008918AF">
        <w:rPr>
          <w:b/>
        </w:rPr>
        <w:t>Assignments</w:t>
      </w:r>
      <w:r w:rsidR="00057493" w:rsidRPr="008918AF">
        <w:rPr>
          <w:b/>
        </w:rPr>
        <w:t>:</w:t>
      </w:r>
    </w:p>
    <w:p w14:paraId="2D2D3CC2" w14:textId="77777777" w:rsidR="00041817" w:rsidRDefault="00041817" w:rsidP="00041817">
      <w:pPr>
        <w:rPr>
          <w:b/>
        </w:rPr>
      </w:pPr>
    </w:p>
    <w:p w14:paraId="3B80B83E" w14:textId="6C17DDE6" w:rsidR="00041817" w:rsidRDefault="001571B1" w:rsidP="00041817">
      <w:pPr>
        <w:pStyle w:val="ListParagraph"/>
        <w:numPr>
          <w:ilvl w:val="0"/>
          <w:numId w:val="12"/>
        </w:numPr>
      </w:pPr>
      <w:r w:rsidRPr="00041817">
        <w:rPr>
          <w:b/>
        </w:rPr>
        <w:t>Weekly reading responses</w:t>
      </w:r>
      <w:r w:rsidRPr="001571B1">
        <w:t xml:space="preserve"> (aka “How do I know what I think until I see what I say?”), p</w:t>
      </w:r>
      <w:r w:rsidR="00041817">
        <w:t>osted to Blackboard by noon Monday before class</w:t>
      </w:r>
      <w:r w:rsidRPr="001571B1">
        <w:t xml:space="preserve"> </w:t>
      </w:r>
      <w:r w:rsidR="00137556">
        <w:t>(2</w:t>
      </w:r>
      <w:r>
        <w:t>0%)</w:t>
      </w:r>
      <w:r w:rsidR="00041817">
        <w:t xml:space="preserve"> </w:t>
      </w:r>
    </w:p>
    <w:p w14:paraId="5428ED3A" w14:textId="77777777" w:rsidR="00041817" w:rsidRDefault="00041817" w:rsidP="00041817"/>
    <w:p w14:paraId="4121A795" w14:textId="77777777" w:rsidR="00041817" w:rsidRDefault="00041817" w:rsidP="00041817">
      <w:r>
        <w:t>Instructions for the weekly reading responses students: What should the weekly responses do? At minimum, the responses should accomplish #1 and #2. Aim to also tackle #3, or #4 (your choice).</w:t>
      </w:r>
    </w:p>
    <w:p w14:paraId="4326CCFB" w14:textId="77777777" w:rsidR="00041817" w:rsidRDefault="00041817" w:rsidP="00041817">
      <w:r>
        <w:t>1) Make sense of the readings: What is the main argument? What methods or kinds of evidence is the writer using to develop and support the argument?</w:t>
      </w:r>
    </w:p>
    <w:p w14:paraId="42928875" w14:textId="77777777" w:rsidR="00041817" w:rsidRDefault="00041817" w:rsidP="00041817">
      <w:r>
        <w:t>2)</w:t>
      </w:r>
      <w:r w:rsidRPr="00041817">
        <w:t xml:space="preserve"> </w:t>
      </w:r>
      <w:r>
        <w:t xml:space="preserve">Relate the theory/scholarship to objects of study: How does the reading help us to understand a particular object of study (a text, performance, idea, event, etc.)? If it isn’t useful, explain why. </w:t>
      </w:r>
    </w:p>
    <w:p w14:paraId="0A89D117" w14:textId="77777777" w:rsidR="00041817" w:rsidRDefault="00041817" w:rsidP="00041817">
      <w:r>
        <w:t>3) Make connections between the readings: Do the readings address similar questions or topics? Do they come to different or similar conclusions?</w:t>
      </w:r>
    </w:p>
    <w:p w14:paraId="64271800" w14:textId="003ED214" w:rsidR="00041817" w:rsidRDefault="00041817" w:rsidP="00041817">
      <w:r>
        <w:t>4) Make broader connections: Relate the week’s readings to broader</w:t>
      </w:r>
      <w:r w:rsidR="00BF729C">
        <w:t xml:space="preserve"> </w:t>
      </w:r>
      <w:r>
        <w:t>issues in the course or in American Studies.</w:t>
      </w:r>
    </w:p>
    <w:p w14:paraId="4AD09E20" w14:textId="77777777" w:rsidR="001571B1" w:rsidRPr="001571B1" w:rsidRDefault="001571B1" w:rsidP="001571B1"/>
    <w:p w14:paraId="404F2191" w14:textId="17239B15" w:rsidR="00B377B7" w:rsidRPr="001571B1" w:rsidRDefault="00061C35" w:rsidP="001571B1">
      <w:pPr>
        <w:pStyle w:val="ListParagraph"/>
        <w:numPr>
          <w:ilvl w:val="0"/>
          <w:numId w:val="11"/>
        </w:numPr>
      </w:pPr>
      <w:r w:rsidRPr="001571B1">
        <w:rPr>
          <w:b/>
        </w:rPr>
        <w:t>Ci</w:t>
      </w:r>
      <w:r w:rsidR="009025B4" w:rsidRPr="001571B1">
        <w:rPr>
          <w:b/>
        </w:rPr>
        <w:t>tation/</w:t>
      </w:r>
      <w:r w:rsidRPr="001571B1">
        <w:rPr>
          <w:b/>
        </w:rPr>
        <w:t>American Studies journals assignment</w:t>
      </w:r>
      <w:r w:rsidR="003C56FA" w:rsidRPr="001571B1">
        <w:t xml:space="preserve"> (</w:t>
      </w:r>
      <w:r w:rsidR="009025B4" w:rsidRPr="001571B1">
        <w:t>5 pages, posted to Blackboard</w:t>
      </w:r>
      <w:r w:rsidR="00B202F0" w:rsidRPr="001571B1">
        <w:t xml:space="preserve"> by</w:t>
      </w:r>
      <w:r w:rsidR="00247707" w:rsidRPr="001571B1">
        <w:t xml:space="preserve"> </w:t>
      </w:r>
      <w:r w:rsidR="00B202F0" w:rsidRPr="001571B1">
        <w:t>10/12</w:t>
      </w:r>
      <w:r w:rsidR="009025B4" w:rsidRPr="001571B1">
        <w:t xml:space="preserve">):  </w:t>
      </w:r>
      <w:r w:rsidR="00137556">
        <w:t>2</w:t>
      </w:r>
      <w:r w:rsidR="00B377B7" w:rsidRPr="001571B1">
        <w:t>0%</w:t>
      </w:r>
    </w:p>
    <w:p w14:paraId="36C79FC1" w14:textId="77777777" w:rsidR="00E0022D" w:rsidRPr="001571B1" w:rsidRDefault="00E0022D" w:rsidP="001571B1"/>
    <w:p w14:paraId="23486E0E" w14:textId="77777777" w:rsidR="00057493" w:rsidRPr="001571B1" w:rsidRDefault="0020202F" w:rsidP="001571B1">
      <w:pPr>
        <w:ind w:left="360"/>
      </w:pPr>
      <w:r w:rsidRPr="001571B1">
        <w:t xml:space="preserve">JSTOR lists 125 </w:t>
      </w:r>
      <w:r w:rsidR="003C56FA" w:rsidRPr="001571B1">
        <w:t>titles under “American Studies.</w:t>
      </w:r>
      <w:r w:rsidRPr="001571B1">
        <w:t>” You will be assigned</w:t>
      </w:r>
      <w:r w:rsidR="00B202F0" w:rsidRPr="001571B1">
        <w:t xml:space="preserve"> 10 Ameri</w:t>
      </w:r>
      <w:r w:rsidRPr="001571B1">
        <w:t xml:space="preserve">can studies journals to review. Then you will answer the following questions about each journal examined: </w:t>
      </w:r>
      <w:r w:rsidR="00B202F0" w:rsidRPr="001571B1">
        <w:t xml:space="preserve">What is the journal’s mission or focus? What kinds of articles do they publish? What are some of the sources/objects of study represented in the journal? </w:t>
      </w:r>
      <w:r w:rsidRPr="001571B1">
        <w:t xml:space="preserve">What methods and disciplinary approaches are used? </w:t>
      </w:r>
      <w:r w:rsidR="00B202F0" w:rsidRPr="001571B1">
        <w:t>Who is the sponsoring organization? What is the citation style</w:t>
      </w:r>
      <w:r w:rsidRPr="001571B1">
        <w:t xml:space="preserve"> (</w:t>
      </w:r>
      <w:proofErr w:type="spellStart"/>
      <w:proofErr w:type="gramStart"/>
      <w:r w:rsidRPr="001571B1">
        <w:t>ie</w:t>
      </w:r>
      <w:proofErr w:type="spellEnd"/>
      <w:r w:rsidRPr="001571B1">
        <w:t>.</w:t>
      </w:r>
      <w:proofErr w:type="gramEnd"/>
      <w:r w:rsidRPr="001571B1">
        <w:t xml:space="preserve"> MLA, Chicago, APA) and why might they use that form? Who reads/publishes in the journal? Does the citation style fit the mandate of the journal?  </w:t>
      </w:r>
      <w:r w:rsidR="00687EBB" w:rsidRPr="001571B1">
        <w:t xml:space="preserve"> </w:t>
      </w:r>
      <w:r w:rsidR="003C56FA" w:rsidRPr="001571B1">
        <w:t xml:space="preserve">Your paper should include some substantive </w:t>
      </w:r>
      <w:r w:rsidR="00687EBB" w:rsidRPr="001571B1">
        <w:t xml:space="preserve">reflection on the information you collected in the form of an introduction </w:t>
      </w:r>
      <w:r w:rsidR="003C56FA" w:rsidRPr="001571B1">
        <w:t xml:space="preserve">and/or conclusion. The reflection should address </w:t>
      </w:r>
      <w:r w:rsidR="00687EBB" w:rsidRPr="001571B1">
        <w:t>your overall impressions or observations about the field garnered from looking closely at a wide range of scholarship, generated over a long period of time.</w:t>
      </w:r>
    </w:p>
    <w:p w14:paraId="62AE0F92" w14:textId="77777777" w:rsidR="003C56FA" w:rsidRDefault="003C56FA" w:rsidP="003C56FA"/>
    <w:p w14:paraId="4A98446E" w14:textId="55AB1013" w:rsidR="00A70AC5" w:rsidRPr="003C56FA" w:rsidRDefault="003C56FA" w:rsidP="003C56FA">
      <w:pPr>
        <w:pStyle w:val="ListParagraph"/>
        <w:numPr>
          <w:ilvl w:val="0"/>
          <w:numId w:val="7"/>
        </w:numPr>
        <w:rPr>
          <w:b/>
        </w:rPr>
      </w:pPr>
      <w:r w:rsidRPr="008918AF">
        <w:rPr>
          <w:b/>
        </w:rPr>
        <w:t xml:space="preserve">Secondary Source analysis </w:t>
      </w:r>
      <w:r w:rsidRPr="008918AF">
        <w:t>(3-4 pages, posted to Bb by</w:t>
      </w:r>
      <w:r w:rsidR="00BF729C">
        <w:t xml:space="preserve"> 4/10</w:t>
      </w:r>
      <w:r w:rsidRPr="008918AF">
        <w:t>) (10%)</w:t>
      </w:r>
      <w:r w:rsidR="0084047B">
        <w:t xml:space="preserve"> – instructions posted on Bb</w:t>
      </w:r>
    </w:p>
    <w:p w14:paraId="4E861B7C" w14:textId="77777777" w:rsidR="00E0022D" w:rsidRPr="008918AF" w:rsidRDefault="00E0022D" w:rsidP="00E0022D">
      <w:pPr>
        <w:pStyle w:val="ListParagraph"/>
      </w:pPr>
    </w:p>
    <w:p w14:paraId="09D930A1" w14:textId="77777777" w:rsidR="00B377B7" w:rsidRPr="008918AF" w:rsidRDefault="0036363C" w:rsidP="00247707">
      <w:pPr>
        <w:pStyle w:val="ListParagraph"/>
        <w:numPr>
          <w:ilvl w:val="0"/>
          <w:numId w:val="7"/>
        </w:numPr>
      </w:pPr>
      <w:r w:rsidRPr="008918AF">
        <w:rPr>
          <w:b/>
        </w:rPr>
        <w:t>Final project</w:t>
      </w:r>
      <w:r w:rsidRPr="008918AF">
        <w:t xml:space="preserve">: </w:t>
      </w:r>
      <w:r w:rsidR="00B377B7" w:rsidRPr="008918AF">
        <w:t>Thought experiment/Research Portfolio</w:t>
      </w:r>
      <w:r w:rsidR="00041817">
        <w:t xml:space="preserve"> (with annotated bibliography) 4</w:t>
      </w:r>
      <w:r w:rsidR="00C94BE3" w:rsidRPr="008918AF">
        <w:t>0%</w:t>
      </w:r>
    </w:p>
    <w:p w14:paraId="6C2B3606" w14:textId="77777777" w:rsidR="00E0022D" w:rsidRPr="008918AF" w:rsidRDefault="00E0022D" w:rsidP="00E0022D"/>
    <w:p w14:paraId="50C48475" w14:textId="77777777" w:rsidR="00A97E03" w:rsidRPr="008918AF" w:rsidRDefault="00A97E03" w:rsidP="00A97E03">
      <w:pPr>
        <w:pStyle w:val="ListParagraph"/>
      </w:pPr>
      <w:r w:rsidRPr="008918AF">
        <w:t xml:space="preserve">Each of you will be conceptualizing and designing an American Studies project, using </w:t>
      </w:r>
      <w:proofErr w:type="spellStart"/>
      <w:r w:rsidRPr="008918AF">
        <w:t>Castronovo</w:t>
      </w:r>
      <w:proofErr w:type="spellEnd"/>
      <w:r w:rsidRPr="008918AF">
        <w:t xml:space="preserve"> and Gillman’s questions as a starting point:</w:t>
      </w:r>
    </w:p>
    <w:p w14:paraId="1E1A5525" w14:textId="77777777" w:rsidR="00A97E03" w:rsidRPr="008918AF" w:rsidRDefault="00A97E03" w:rsidP="00A97E03">
      <w:pPr>
        <w:pStyle w:val="ListParagraph"/>
      </w:pPr>
    </w:p>
    <w:p w14:paraId="734141B5" w14:textId="77777777" w:rsidR="00C94BE3" w:rsidRPr="008918AF" w:rsidRDefault="00C94BE3" w:rsidP="00C94BE3">
      <w:pPr>
        <w:pStyle w:val="ListParagraph"/>
      </w:pPr>
      <w:r w:rsidRPr="008918AF">
        <w:t xml:space="preserve">“Imagine that you have an object and that you want to study it. The object could be anything, an artifact drawn from popular culture, a text culled from the archive, even something that is more of a moving target because of its location across and between cultures. In the pluralist ethos that characterizes the field, your object could be lowbrow or highbrow, material or virtual, national or transnational . . . Now that you have your object, which methodologies will contextualize and explain your selection?  </w:t>
      </w:r>
      <w:proofErr w:type="gramStart"/>
      <w:r w:rsidRPr="008918AF">
        <w:t>. .</w:t>
      </w:r>
      <w:proofErr w:type="gramEnd"/>
      <w:r w:rsidRPr="008918AF">
        <w:t xml:space="preserve"> . what goal do you have in studying, recovering, or critiquing your object?” (</w:t>
      </w:r>
      <w:proofErr w:type="spellStart"/>
      <w:r w:rsidRPr="008918AF">
        <w:t>Castronovo</w:t>
      </w:r>
      <w:proofErr w:type="spellEnd"/>
      <w:r w:rsidRPr="008918AF">
        <w:t xml:space="preserve"> and Gillman</w:t>
      </w:r>
      <w:r w:rsidRPr="008918AF">
        <w:rPr>
          <w:i/>
        </w:rPr>
        <w:t>, States of Emergency</w:t>
      </w:r>
      <w:r w:rsidRPr="008918AF">
        <w:t>, 3-4</w:t>
      </w:r>
      <w:r w:rsidR="00A97E03" w:rsidRPr="008918AF">
        <w:t>)</w:t>
      </w:r>
    </w:p>
    <w:p w14:paraId="2982B1B8" w14:textId="77777777" w:rsidR="00A97E03" w:rsidRPr="008918AF" w:rsidRDefault="00A97E03" w:rsidP="00C94BE3">
      <w:pPr>
        <w:pStyle w:val="ListParagraph"/>
      </w:pPr>
    </w:p>
    <w:p w14:paraId="15E8A827" w14:textId="77777777" w:rsidR="00A97E03" w:rsidRPr="008918AF" w:rsidRDefault="00A97E03" w:rsidP="00C94BE3">
      <w:pPr>
        <w:pStyle w:val="ListParagraph"/>
      </w:pPr>
      <w:r w:rsidRPr="008918AF">
        <w:t>While you will not actually complete the project, you will be using the readings and activities of the course to compare and contrast possible research methods, to consider the kinds of questions particular approaches might encourage, the kinds of opportunities different approaches might allow. As you consider these issues, you will be developing a set of resources that could be used to bring such a project to fruition, including (but not limited to) an annotated list of journals and databases related to the topic; a description of primary sources, archives or collections related to the topic; a discussion of the scholarly conversation and bibliography of the major works of scholarship that already exist in relation to the topic; and a reflection on how this topic might contribute to the field of American Studies.</w:t>
      </w:r>
      <w:r w:rsidR="008C5B0A" w:rsidRPr="008918AF">
        <w:t xml:space="preserve">  You will provide two progress reports, as well as a final</w:t>
      </w:r>
      <w:r w:rsidRPr="008918AF">
        <w:t xml:space="preserve"> </w:t>
      </w:r>
      <w:r w:rsidR="008C5B0A" w:rsidRPr="008918AF">
        <w:t>paper</w:t>
      </w:r>
      <w:r w:rsidR="003C56FA">
        <w:t xml:space="preserve"> and presentation</w:t>
      </w:r>
      <w:r w:rsidR="008C5B0A" w:rsidRPr="008918AF">
        <w:t xml:space="preserve">. Details on the progress reports and paper will be posted on Blackboard, and can be found at the end of the syllabus. </w:t>
      </w:r>
    </w:p>
    <w:p w14:paraId="19879E83" w14:textId="77777777" w:rsidR="00E0022D" w:rsidRPr="008918AF" w:rsidRDefault="00E0022D" w:rsidP="00C94BE3">
      <w:pPr>
        <w:pStyle w:val="ListParagraph"/>
      </w:pPr>
    </w:p>
    <w:p w14:paraId="02D8BFDD" w14:textId="6767BF41" w:rsidR="006078F9" w:rsidRPr="008918AF" w:rsidRDefault="006078F9" w:rsidP="00247707">
      <w:pPr>
        <w:pStyle w:val="ListParagraph"/>
        <w:numPr>
          <w:ilvl w:val="0"/>
          <w:numId w:val="9"/>
        </w:numPr>
      </w:pPr>
      <w:r w:rsidRPr="008918AF">
        <w:rPr>
          <w:b/>
        </w:rPr>
        <w:t>Facilitators/Note</w:t>
      </w:r>
      <w:r w:rsidRPr="008918AF">
        <w:t xml:space="preserve"> takers: each student will facilitate the discussion of one reading</w:t>
      </w:r>
      <w:r w:rsidR="00041817">
        <w:t xml:space="preserve"> that he or she has selected (guidelines for selection will be posted on Bb)</w:t>
      </w:r>
      <w:r w:rsidR="00C84842" w:rsidRPr="008918AF">
        <w:t>, and be responsible for taking and posting class notes on Blackboard for one class session.</w:t>
      </w:r>
      <w:r w:rsidR="00FF7581" w:rsidRPr="008918AF">
        <w:t xml:space="preserve"> </w:t>
      </w:r>
      <w:r w:rsidR="00137556">
        <w:t>1</w:t>
      </w:r>
      <w:r w:rsidR="00C94BE3" w:rsidRPr="008918AF">
        <w:t>0%</w:t>
      </w:r>
    </w:p>
    <w:p w14:paraId="50454492" w14:textId="77777777" w:rsidR="00061C35" w:rsidRPr="008918AF" w:rsidRDefault="00061C35" w:rsidP="00CF77C7">
      <w:pPr>
        <w:rPr>
          <w:b/>
        </w:rPr>
      </w:pPr>
    </w:p>
    <w:p w14:paraId="0C64733B" w14:textId="77777777" w:rsidR="00D84F1D" w:rsidRPr="008918AF" w:rsidRDefault="00D84F1D" w:rsidP="00D84F1D">
      <w:pPr>
        <w:rPr>
          <w:b/>
          <w:color w:val="000000"/>
        </w:rPr>
      </w:pPr>
      <w:r w:rsidRPr="008918AF">
        <w:rPr>
          <w:b/>
          <w:color w:val="000000"/>
        </w:rPr>
        <w:t>Special Needs:</w:t>
      </w:r>
    </w:p>
    <w:p w14:paraId="04A54EEB" w14:textId="77777777" w:rsidR="00D84F1D" w:rsidRPr="008918AF" w:rsidRDefault="00D84F1D" w:rsidP="00D84F1D">
      <w:pPr>
        <w:rPr>
          <w:color w:val="000000"/>
        </w:rPr>
      </w:pPr>
      <w:r w:rsidRPr="008918AF">
        <w:rPr>
          <w:color w:val="000000"/>
        </w:rPr>
        <w:t xml:space="preserve">Students with disabilities who seek accommodations should contact the Learning Access </w:t>
      </w:r>
      <w:r w:rsidR="00057493" w:rsidRPr="008918AF">
        <w:rPr>
          <w:color w:val="000000"/>
        </w:rPr>
        <w:t>Program located in J-204</w:t>
      </w:r>
      <w:r w:rsidRPr="008918AF">
        <w:rPr>
          <w:color w:val="000000"/>
        </w:rPr>
        <w:t xml:space="preserve"> (609-652- 4988). More information can be found at &lt;http://www2.stockton.edu/wellness/lap.html&gt;</w:t>
      </w:r>
    </w:p>
    <w:p w14:paraId="54D12E7D" w14:textId="77777777" w:rsidR="00D84F1D" w:rsidRPr="008918AF" w:rsidRDefault="00D84F1D" w:rsidP="00D84F1D">
      <w:pPr>
        <w:rPr>
          <w:color w:val="000000"/>
        </w:rPr>
      </w:pPr>
    </w:p>
    <w:p w14:paraId="77F15630" w14:textId="77777777" w:rsidR="00D84F1D" w:rsidRPr="008918AF" w:rsidRDefault="00D84F1D" w:rsidP="00D84F1D">
      <w:r w:rsidRPr="008918AF">
        <w:rPr>
          <w:b/>
          <w:bCs/>
        </w:rPr>
        <w:t>Academic Honesty</w:t>
      </w:r>
      <w:r w:rsidRPr="008918AF">
        <w:t xml:space="preserve">: </w:t>
      </w:r>
    </w:p>
    <w:p w14:paraId="0084550B" w14:textId="77777777" w:rsidR="00D84F1D" w:rsidRPr="008918AF" w:rsidRDefault="007A3859" w:rsidP="00D84F1D">
      <w:r w:rsidRPr="008918AF">
        <w:t>The MAAS program</w:t>
      </w:r>
      <w:r w:rsidR="00D84F1D" w:rsidRPr="008918AF">
        <w:t xml:space="preserve"> expects students to maintain the highest standard of academic honesty. You should make yourself aware of Richard Stockton College’s Academic Honesty Policy, which can be found in the Student Handbook. &lt;http://intraweb.stockton.edu/eyos/page.cfm?siteID=14&amp;pageID=62&gt;</w:t>
      </w:r>
    </w:p>
    <w:p w14:paraId="6FBF4628" w14:textId="77777777" w:rsidR="00D84F1D" w:rsidRPr="008918AF" w:rsidRDefault="00D84F1D" w:rsidP="00D84F1D">
      <w:r w:rsidRPr="008918AF">
        <w:t>You should also make yourself familiar with the penalties for violations of the policy and your rights as a student.</w:t>
      </w:r>
    </w:p>
    <w:p w14:paraId="17F37175" w14:textId="77777777" w:rsidR="00D84F1D" w:rsidRPr="008918AF" w:rsidRDefault="00D84F1D" w:rsidP="00D84F1D"/>
    <w:p w14:paraId="71545D5C" w14:textId="77777777" w:rsidR="00D84F1D" w:rsidRPr="008918AF" w:rsidRDefault="00D84F1D" w:rsidP="00D84F1D">
      <w:pPr>
        <w:rPr>
          <w:i/>
        </w:rPr>
      </w:pPr>
      <w:r w:rsidRPr="008918AF">
        <w:t xml:space="preserve">Please be aware that plagiarism (one form of academic dishonesty) includes, but may not be limited to: using all or part of a source, either directly or in paraphrase, either intentionally or unintentionally, whether that source is published, or online, or taken from a fellow or former student, </w:t>
      </w:r>
      <w:r w:rsidRPr="008918AF">
        <w:rPr>
          <w:i/>
        </w:rPr>
        <w:t>without properly acknowledging that source.</w:t>
      </w:r>
    </w:p>
    <w:p w14:paraId="4C8E73AE" w14:textId="77777777" w:rsidR="00D84F1D" w:rsidRPr="008918AF" w:rsidRDefault="00D84F1D" w:rsidP="00D84F1D"/>
    <w:p w14:paraId="0FF8AB5D" w14:textId="77777777" w:rsidR="00D84F1D" w:rsidRPr="008918AF" w:rsidRDefault="00D84F1D" w:rsidP="00D84F1D">
      <w:r w:rsidRPr="008918AF">
        <w:t>If you are found to have represented the work or ideas of others as your own, intentionally, or unintentionally, you will face serious consequences, as follows:</w:t>
      </w:r>
    </w:p>
    <w:p w14:paraId="51D2B765" w14:textId="77777777" w:rsidR="00D84F1D" w:rsidRPr="008918AF" w:rsidRDefault="00D84F1D" w:rsidP="00D84F1D">
      <w:pPr>
        <w:ind w:left="720"/>
      </w:pPr>
      <w:r w:rsidRPr="008918AF">
        <w:rPr>
          <w:szCs w:val="20"/>
        </w:rPr>
        <w:br/>
      </w:r>
      <w:r w:rsidRPr="008918AF">
        <w:t xml:space="preserve">1. If this is the first time the student has been found to </w:t>
      </w:r>
      <w:proofErr w:type="gramStart"/>
      <w:r w:rsidRPr="008918AF">
        <w:t>have plagiarized</w:t>
      </w:r>
      <w:proofErr w:type="gramEnd"/>
      <w:r w:rsidRPr="008918AF">
        <w:t>, he/she will receive an "F" for that paper or assignment and/or the course.</w:t>
      </w:r>
      <w:r w:rsidRPr="008918AF">
        <w:br/>
      </w:r>
      <w:r w:rsidRPr="008918AF">
        <w:br/>
        <w:t>2. For second offenses of plagiarism, the student will receive an F for the course.</w:t>
      </w:r>
      <w:r w:rsidRPr="008918AF">
        <w:br/>
      </w:r>
      <w:r w:rsidRPr="008918AF">
        <w:br/>
        <w:t>3. Whenever possible, a student who is found to have plagiarized a paper or assignment, in full or in part, should meet with the professor of the class for which the paper is written in order to review and discuss the suspect work.</w:t>
      </w:r>
    </w:p>
    <w:p w14:paraId="1BD288C4" w14:textId="77777777" w:rsidR="00D84F1D" w:rsidRPr="008918AF" w:rsidRDefault="00D84F1D" w:rsidP="00D84F1D"/>
    <w:p w14:paraId="76D59055" w14:textId="77777777" w:rsidR="00F022E2" w:rsidRPr="008918AF" w:rsidRDefault="00D84F1D" w:rsidP="00F022E2">
      <w:r w:rsidRPr="008918AF">
        <w:t>Additionally, in accordance with Sto</w:t>
      </w:r>
      <w:r w:rsidR="007A3859" w:rsidRPr="008918AF">
        <w:t>ckton College policy,</w:t>
      </w:r>
      <w:r w:rsidRPr="008918AF">
        <w:t xml:space="preserve"> faculty will report all instances of plagiarism to the Provost of Academic Affairs. Students may be subject to discipline by the college, such as being placed on academic probation or expelled. If you have a question specific to a paper you are working on, please bring it to my attention. </w:t>
      </w:r>
    </w:p>
    <w:p w14:paraId="7A0EF181" w14:textId="77777777" w:rsidR="00F72CD4" w:rsidRPr="008918AF" w:rsidRDefault="00F72CD4" w:rsidP="00F022E2"/>
    <w:p w14:paraId="2A53DFF8" w14:textId="77777777" w:rsidR="00CF77C7" w:rsidRPr="008918AF" w:rsidRDefault="00E46003">
      <w:proofErr w:type="gramStart"/>
      <w:r w:rsidRPr="008918AF">
        <w:rPr>
          <w:b/>
        </w:rPr>
        <w:t>Course Schedule</w:t>
      </w:r>
      <w:r w:rsidRPr="008918AF">
        <w:t xml:space="preserve"> (subject to change – be sure to check Blackboard regularly for updates and announcements).</w:t>
      </w:r>
      <w:proofErr w:type="gramEnd"/>
    </w:p>
    <w:p w14:paraId="6EC3FB8B" w14:textId="77777777" w:rsidR="006736C9" w:rsidRPr="008918AF" w:rsidRDefault="006736C9"/>
    <w:p w14:paraId="6F95E427" w14:textId="77777777" w:rsidR="00F716BC" w:rsidRPr="008918AF" w:rsidRDefault="006736C9">
      <w:pPr>
        <w:rPr>
          <w:b/>
        </w:rPr>
      </w:pPr>
      <w:r w:rsidRPr="008918AF">
        <w:rPr>
          <w:b/>
        </w:rPr>
        <w:t>September</w:t>
      </w:r>
    </w:p>
    <w:p w14:paraId="645E924B" w14:textId="77777777" w:rsidR="006736C9" w:rsidRPr="008918AF" w:rsidRDefault="006736C9"/>
    <w:p w14:paraId="1B1F3744" w14:textId="77777777" w:rsidR="00F022E2" w:rsidRPr="008918AF" w:rsidRDefault="006736C9">
      <w:r w:rsidRPr="008918AF">
        <w:t>Week 1</w:t>
      </w:r>
      <w:r w:rsidR="00F022E2" w:rsidRPr="008918AF">
        <w:t xml:space="preserve"> </w:t>
      </w:r>
    </w:p>
    <w:p w14:paraId="1797F463" w14:textId="77777777" w:rsidR="00F022E2" w:rsidRPr="008918AF" w:rsidRDefault="00F022E2"/>
    <w:p w14:paraId="3B8734C9" w14:textId="77777777" w:rsidR="006736C9" w:rsidRPr="008918AF" w:rsidRDefault="003C56FA">
      <w:r>
        <w:t>T 1/21</w:t>
      </w:r>
      <w:r w:rsidR="006736C9" w:rsidRPr="008918AF">
        <w:t xml:space="preserve"> </w:t>
      </w:r>
      <w:r w:rsidR="00A90558" w:rsidRPr="008918AF">
        <w:t>Getting started: introductions and overviews</w:t>
      </w:r>
      <w:r w:rsidR="00041817">
        <w:t xml:space="preserve">. </w:t>
      </w:r>
      <w:proofErr w:type="spellStart"/>
      <w:r w:rsidR="00041817">
        <w:t>N</w:t>
      </w:r>
      <w:r w:rsidR="009A2AC4" w:rsidRPr="008918AF">
        <w:t>otetaker</w:t>
      </w:r>
      <w:proofErr w:type="spellEnd"/>
      <w:r w:rsidR="009A2AC4" w:rsidRPr="008918AF">
        <w:t xml:space="preserve"> assignments.</w:t>
      </w:r>
    </w:p>
    <w:p w14:paraId="4D00CD0C" w14:textId="77777777" w:rsidR="00624E4D" w:rsidRPr="008918AF" w:rsidRDefault="00A90558">
      <w:r w:rsidRPr="008918AF">
        <w:t xml:space="preserve">Read: </w:t>
      </w:r>
    </w:p>
    <w:p w14:paraId="32C730E2" w14:textId="77777777" w:rsidR="00624E4D" w:rsidRPr="008918AF" w:rsidRDefault="00624E4D">
      <w:pPr>
        <w:rPr>
          <w:rFonts w:eastAsia="Times New Roman" w:cs="Times New Roman"/>
          <w:i/>
        </w:rPr>
      </w:pPr>
      <w:r w:rsidRPr="008918AF">
        <w:rPr>
          <w:rFonts w:eastAsia="Times New Roman" w:cs="Times New Roman"/>
        </w:rPr>
        <w:t xml:space="preserve">“Preface,” </w:t>
      </w:r>
      <w:r w:rsidRPr="008918AF">
        <w:rPr>
          <w:rFonts w:eastAsia="Times New Roman" w:cs="Times New Roman"/>
          <w:i/>
        </w:rPr>
        <w:t>Oxford Companion to Library Research</w:t>
      </w:r>
      <w:r w:rsidR="004B66FE" w:rsidRPr="008918AF">
        <w:rPr>
          <w:rFonts w:eastAsia="Times New Roman" w:cs="Times New Roman"/>
          <w:i/>
        </w:rPr>
        <w:t>, xiii-xix</w:t>
      </w:r>
    </w:p>
    <w:p w14:paraId="1EAB1AAE" w14:textId="77777777" w:rsidR="00A90558" w:rsidRPr="008918AF" w:rsidRDefault="00A90558">
      <w:r w:rsidRPr="008918AF">
        <w:rPr>
          <w:rFonts w:eastAsia="Times New Roman" w:cs="Times New Roman"/>
        </w:rPr>
        <w:t>"</w:t>
      </w:r>
      <w:hyperlink r:id="rId8" w:history="1">
        <w:r w:rsidRPr="008918AF">
          <w:rPr>
            <w:rStyle w:val="Hyperlink"/>
            <w:rFonts w:eastAsia="Times New Roman" w:cs="Times New Roman"/>
          </w:rPr>
          <w:t>American Studies: An Overview</w:t>
        </w:r>
      </w:hyperlink>
      <w:r w:rsidRPr="008918AF">
        <w:rPr>
          <w:rFonts w:eastAsia="Times New Roman" w:cs="Times New Roman"/>
        </w:rPr>
        <w:t xml:space="preserve">." </w:t>
      </w:r>
      <w:proofErr w:type="gramStart"/>
      <w:r w:rsidRPr="008918AF">
        <w:rPr>
          <w:rStyle w:val="Emphasis"/>
          <w:rFonts w:eastAsia="Times New Roman" w:cs="Times New Roman"/>
        </w:rPr>
        <w:t>Encyclopedia of American Studies</w:t>
      </w:r>
      <w:r w:rsidRPr="008918AF">
        <w:rPr>
          <w:rFonts w:eastAsia="Times New Roman" w:cs="Times New Roman"/>
        </w:rPr>
        <w:t>.</w:t>
      </w:r>
      <w:proofErr w:type="gramEnd"/>
      <w:r w:rsidRPr="008918AF">
        <w:rPr>
          <w:rFonts w:eastAsia="Times New Roman" w:cs="Times New Roman"/>
        </w:rPr>
        <w:t xml:space="preserve"> : Johns Hopkins University Press, 2010. </w:t>
      </w:r>
      <w:r w:rsidRPr="008918AF">
        <w:rPr>
          <w:rStyle w:val="Emphasis"/>
          <w:rFonts w:eastAsia="Times New Roman" w:cs="Times New Roman"/>
        </w:rPr>
        <w:t>Credo Reference</w:t>
      </w:r>
      <w:r w:rsidRPr="008918AF">
        <w:rPr>
          <w:rFonts w:eastAsia="Times New Roman" w:cs="Times New Roman"/>
        </w:rPr>
        <w:t>. Web. 09 August 2012 and</w:t>
      </w:r>
    </w:p>
    <w:p w14:paraId="252B511E" w14:textId="77777777" w:rsidR="00A90558" w:rsidRPr="008918AF" w:rsidRDefault="00A90558">
      <w:pPr>
        <w:rPr>
          <w:rFonts w:eastAsia="Times New Roman" w:cs="Times New Roman"/>
        </w:rPr>
      </w:pPr>
      <w:r w:rsidRPr="008918AF">
        <w:rPr>
          <w:rFonts w:eastAsia="Times New Roman" w:cs="Times New Roman"/>
        </w:rPr>
        <w:t>"</w:t>
      </w:r>
      <w:hyperlink r:id="rId9" w:history="1">
        <w:r w:rsidRPr="008918AF">
          <w:rPr>
            <w:rStyle w:val="Hyperlink"/>
            <w:rFonts w:eastAsia="Times New Roman" w:cs="Times New Roman"/>
          </w:rPr>
          <w:t>American Studies: Approaches and Concepts</w:t>
        </w:r>
      </w:hyperlink>
      <w:r w:rsidRPr="008918AF">
        <w:rPr>
          <w:rFonts w:eastAsia="Times New Roman" w:cs="Times New Roman"/>
        </w:rPr>
        <w:t xml:space="preserve">." </w:t>
      </w:r>
      <w:proofErr w:type="gramStart"/>
      <w:r w:rsidRPr="008918AF">
        <w:rPr>
          <w:rStyle w:val="Emphasis"/>
          <w:rFonts w:eastAsia="Times New Roman" w:cs="Times New Roman"/>
        </w:rPr>
        <w:t>Encyclopedia of American Studies</w:t>
      </w:r>
      <w:r w:rsidRPr="008918AF">
        <w:rPr>
          <w:rFonts w:eastAsia="Times New Roman" w:cs="Times New Roman"/>
        </w:rPr>
        <w:t>.</w:t>
      </w:r>
      <w:proofErr w:type="gramEnd"/>
      <w:r w:rsidRPr="008918AF">
        <w:rPr>
          <w:rFonts w:eastAsia="Times New Roman" w:cs="Times New Roman"/>
        </w:rPr>
        <w:t xml:space="preserve"> : Johns Hopkins University Press, 2010. </w:t>
      </w:r>
      <w:r w:rsidRPr="008918AF">
        <w:rPr>
          <w:rStyle w:val="Emphasis"/>
          <w:rFonts w:eastAsia="Times New Roman" w:cs="Times New Roman"/>
        </w:rPr>
        <w:t>Credo Reference</w:t>
      </w:r>
      <w:r w:rsidRPr="008918AF">
        <w:rPr>
          <w:rFonts w:eastAsia="Times New Roman" w:cs="Times New Roman"/>
        </w:rPr>
        <w:t>. Web. 09 August 2012.</w:t>
      </w:r>
    </w:p>
    <w:p w14:paraId="09D39F74" w14:textId="77777777" w:rsidR="00311F2B" w:rsidRPr="008918AF" w:rsidRDefault="00311F2B">
      <w:pPr>
        <w:rPr>
          <w:rFonts w:eastAsia="Times New Roman" w:cs="Times New Roman"/>
        </w:rPr>
      </w:pPr>
      <w:r w:rsidRPr="008918AF">
        <w:rPr>
          <w:rFonts w:eastAsia="Times New Roman" w:cs="Times New Roman"/>
        </w:rPr>
        <w:t>"</w:t>
      </w:r>
      <w:hyperlink r:id="rId10" w:history="1">
        <w:r w:rsidRPr="008918AF">
          <w:rPr>
            <w:rStyle w:val="Hyperlink"/>
            <w:rFonts w:eastAsia="Times New Roman" w:cs="Times New Roman"/>
          </w:rPr>
          <w:t>Culture and Cultural Studies</w:t>
        </w:r>
      </w:hyperlink>
      <w:r w:rsidRPr="008918AF">
        <w:rPr>
          <w:rFonts w:eastAsia="Times New Roman" w:cs="Times New Roman"/>
        </w:rPr>
        <w:t xml:space="preserve">." </w:t>
      </w:r>
      <w:proofErr w:type="gramStart"/>
      <w:r w:rsidRPr="008918AF">
        <w:rPr>
          <w:rStyle w:val="Emphasis"/>
        </w:rPr>
        <w:t>Encyclopedia of American Studies</w:t>
      </w:r>
      <w:r w:rsidRPr="008918AF">
        <w:rPr>
          <w:rFonts w:eastAsia="Times New Roman" w:cs="Times New Roman"/>
        </w:rPr>
        <w:t>.</w:t>
      </w:r>
      <w:proofErr w:type="gramEnd"/>
      <w:r w:rsidRPr="008918AF">
        <w:rPr>
          <w:rFonts w:eastAsia="Times New Roman" w:cs="Times New Roman"/>
        </w:rPr>
        <w:t xml:space="preserve"> : Johns Hopkins University Press, 2010. </w:t>
      </w:r>
      <w:r w:rsidRPr="008918AF">
        <w:rPr>
          <w:rStyle w:val="Emphasis"/>
        </w:rPr>
        <w:t>Credo Reference</w:t>
      </w:r>
      <w:r w:rsidRPr="008918AF">
        <w:rPr>
          <w:rFonts w:eastAsia="Times New Roman" w:cs="Times New Roman"/>
        </w:rPr>
        <w:t>. Web. 09 August 2012.</w:t>
      </w:r>
    </w:p>
    <w:p w14:paraId="1698D76C" w14:textId="77777777" w:rsidR="00A90558" w:rsidRPr="008918AF" w:rsidRDefault="00A90558" w:rsidP="00A90558">
      <w:pPr>
        <w:rPr>
          <w:rFonts w:eastAsia="Times New Roman" w:cs="Times New Roman"/>
        </w:rPr>
      </w:pPr>
      <w:r w:rsidRPr="008918AF">
        <w:rPr>
          <w:rFonts w:eastAsia="Times New Roman" w:cs="Times New Roman"/>
        </w:rPr>
        <w:t>Direct link to encyclopedia:  </w:t>
      </w:r>
    </w:p>
    <w:p w14:paraId="008CF925" w14:textId="77777777" w:rsidR="00A90558" w:rsidRPr="008918AF" w:rsidRDefault="00CA2735" w:rsidP="00A90558">
      <w:pPr>
        <w:rPr>
          <w:rFonts w:eastAsia="Times New Roman" w:cs="Times New Roman"/>
        </w:rPr>
      </w:pPr>
      <w:r w:rsidRPr="008918AF">
        <w:rPr>
          <w:rFonts w:eastAsia="Times New Roman" w:cs="Times New Roman"/>
        </w:rPr>
        <w:fldChar w:fldCharType="begin"/>
      </w:r>
      <w:r w:rsidR="00A90558" w:rsidRPr="008918AF">
        <w:rPr>
          <w:rFonts w:eastAsia="Times New Roman" w:cs="Times New Roman"/>
        </w:rPr>
        <w:instrText xml:space="preserve"> HYPERLINK "https://webmail.stockton.edu/owa/redir.aspx?C=c6e07c144ad241e58da9ce564caceac5&amp;URL=http%3a%2f%2fwww.credoreference.com%2fbook%2fjhueas" \t "_blank" </w:instrText>
      </w:r>
      <w:r w:rsidRPr="008918AF">
        <w:rPr>
          <w:rFonts w:eastAsia="Times New Roman" w:cs="Times New Roman"/>
        </w:rPr>
        <w:fldChar w:fldCharType="separate"/>
      </w:r>
      <w:r w:rsidR="00A90558" w:rsidRPr="008918AF">
        <w:rPr>
          <w:rStyle w:val="Hyperlink"/>
          <w:rFonts w:eastAsia="Times New Roman" w:cs="Times New Roman"/>
        </w:rPr>
        <w:t>http://www.credoreference.com/book/jhueas</w:t>
      </w:r>
      <w:r w:rsidRPr="008918AF">
        <w:rPr>
          <w:rFonts w:eastAsia="Times New Roman" w:cs="Times New Roman"/>
        </w:rPr>
        <w:fldChar w:fldCharType="end"/>
      </w:r>
      <w:r w:rsidR="00A90558" w:rsidRPr="008918AF">
        <w:rPr>
          <w:rFonts w:eastAsia="Times New Roman" w:cs="Times New Roman"/>
        </w:rPr>
        <w:t xml:space="preserve"> (must login using </w:t>
      </w:r>
      <w:proofErr w:type="spellStart"/>
      <w:r w:rsidR="00A90558" w:rsidRPr="008918AF">
        <w:rPr>
          <w:rFonts w:eastAsia="Times New Roman" w:cs="Times New Roman"/>
        </w:rPr>
        <w:t>goStockton</w:t>
      </w:r>
      <w:proofErr w:type="spellEnd"/>
      <w:r w:rsidR="00A90558" w:rsidRPr="008918AF">
        <w:rPr>
          <w:rFonts w:eastAsia="Times New Roman" w:cs="Times New Roman"/>
        </w:rPr>
        <w:t xml:space="preserve"> portal info)</w:t>
      </w:r>
    </w:p>
    <w:p w14:paraId="3B3EA8AE" w14:textId="77777777" w:rsidR="00A70AC5" w:rsidRPr="008918AF" w:rsidRDefault="00A70AC5" w:rsidP="00A90558">
      <w:pPr>
        <w:rPr>
          <w:rFonts w:eastAsia="Times New Roman" w:cs="Times New Roman"/>
        </w:rPr>
      </w:pPr>
    </w:p>
    <w:p w14:paraId="6DD9E371" w14:textId="77777777" w:rsidR="006736C9" w:rsidRPr="008918AF" w:rsidRDefault="006736C9">
      <w:r w:rsidRPr="008918AF">
        <w:t>Week 2</w:t>
      </w:r>
    </w:p>
    <w:p w14:paraId="5AF74F40" w14:textId="77777777" w:rsidR="006736C9" w:rsidRPr="008918AF" w:rsidRDefault="006736C9"/>
    <w:p w14:paraId="5CA824FD" w14:textId="77777777" w:rsidR="00041817" w:rsidRPr="00D73758" w:rsidRDefault="003C56FA" w:rsidP="00041817">
      <w:r>
        <w:t>T 1/28</w:t>
      </w:r>
      <w:r w:rsidR="009A2AC4" w:rsidRPr="008918AF">
        <w:rPr>
          <w:i/>
        </w:rPr>
        <w:t xml:space="preserve"> </w:t>
      </w:r>
      <w:r w:rsidR="00041817">
        <w:t xml:space="preserve">Read: </w:t>
      </w:r>
      <w:proofErr w:type="spellStart"/>
      <w:r w:rsidR="00041817" w:rsidRPr="00D73758">
        <w:t>Castronovo</w:t>
      </w:r>
      <w:proofErr w:type="spellEnd"/>
      <w:r w:rsidR="00041817" w:rsidRPr="00D73758">
        <w:t xml:space="preserve"> and Gillman, “The Study of American Problems” 1-16 (</w:t>
      </w:r>
      <w:proofErr w:type="spellStart"/>
      <w:r w:rsidR="00041817" w:rsidRPr="00D73758">
        <w:t>SoE</w:t>
      </w:r>
      <w:proofErr w:type="spellEnd"/>
      <w:r w:rsidR="00041817" w:rsidRPr="00D73758">
        <w:t>)</w:t>
      </w:r>
    </w:p>
    <w:p w14:paraId="399FD67A" w14:textId="77777777" w:rsidR="00041817" w:rsidRDefault="00041817" w:rsidP="00041817">
      <w:r>
        <w:tab/>
      </w:r>
      <w:r>
        <w:tab/>
      </w:r>
      <w:proofErr w:type="spellStart"/>
      <w:r>
        <w:t>Saukko</w:t>
      </w:r>
      <w:proofErr w:type="spellEnd"/>
      <w:r w:rsidRPr="00D73758">
        <w:t xml:space="preserve">, Part 1, Thinking Methodologically, 11-35. </w:t>
      </w:r>
    </w:p>
    <w:p w14:paraId="43F3D49F" w14:textId="77777777" w:rsidR="001571B1" w:rsidRDefault="00041817" w:rsidP="00041817">
      <w:r>
        <w:tab/>
      </w:r>
      <w:r w:rsidRPr="00D73758">
        <w:t>Browse</w:t>
      </w:r>
      <w:r>
        <w:t>:</w:t>
      </w:r>
      <w:r w:rsidRPr="00D73758">
        <w:t xml:space="preserve"> </w:t>
      </w:r>
      <w:proofErr w:type="spellStart"/>
      <w:r w:rsidRPr="00D73758">
        <w:t>Chs</w:t>
      </w:r>
      <w:proofErr w:type="spellEnd"/>
      <w:r w:rsidRPr="00D73758">
        <w:t xml:space="preserve">. 4-10 of the Oxford Guide. </w:t>
      </w:r>
      <w:r w:rsidR="009A2AC4" w:rsidRPr="008918AF">
        <w:t>Dis</w:t>
      </w:r>
      <w:r w:rsidR="001571B1">
        <w:t>cuss citation assignment.</w:t>
      </w:r>
    </w:p>
    <w:p w14:paraId="7C30AA7B" w14:textId="77777777" w:rsidR="00041817" w:rsidRDefault="00041817" w:rsidP="00041817">
      <w:r>
        <w:tab/>
        <w:t>Due: Reading response essay</w:t>
      </w:r>
    </w:p>
    <w:p w14:paraId="72091EE6" w14:textId="77777777" w:rsidR="00041817" w:rsidRDefault="00041817"/>
    <w:p w14:paraId="0463A123" w14:textId="77777777" w:rsidR="006736C9" w:rsidRPr="008918AF" w:rsidRDefault="006736C9">
      <w:r w:rsidRPr="008918AF">
        <w:t>Week 3</w:t>
      </w:r>
    </w:p>
    <w:p w14:paraId="7D295E8E" w14:textId="77777777" w:rsidR="006736C9" w:rsidRPr="008918AF" w:rsidRDefault="006736C9"/>
    <w:p w14:paraId="4D816687" w14:textId="5AB9194B" w:rsidR="00837F45" w:rsidRDefault="003C56FA" w:rsidP="00837F45">
      <w:r>
        <w:t>T 2/4</w:t>
      </w:r>
      <w:r w:rsidR="007C45BC" w:rsidRPr="008918AF">
        <w:tab/>
      </w:r>
      <w:r w:rsidR="00837F45">
        <w:t>Defining Culture</w:t>
      </w:r>
    </w:p>
    <w:p w14:paraId="0A0C2798" w14:textId="4081657E" w:rsidR="00837F45" w:rsidRDefault="00837F45" w:rsidP="00837F45">
      <w:r>
        <w:t xml:space="preserve">Raymond Williams, “Culture” </w:t>
      </w:r>
      <w:r w:rsidRPr="00837F45">
        <w:t>http://pubpages.unh.edu/~dml3/880williams.htm</w:t>
      </w:r>
    </w:p>
    <w:p w14:paraId="2EC087CF" w14:textId="784719E3" w:rsidR="00837F45" w:rsidRDefault="00837F45" w:rsidP="00837F45">
      <w:r>
        <w:t xml:space="preserve">“The Cultural Turn and American Studies” </w:t>
      </w:r>
      <w:hyperlink r:id="rId11" w:history="1">
        <w:r w:rsidRPr="00DF6916">
          <w:rPr>
            <w:rStyle w:val="Hyperlink"/>
          </w:rPr>
          <w:t>http://www.youtube.com/watch?v=p2RFGE_pSsU</w:t>
        </w:r>
      </w:hyperlink>
    </w:p>
    <w:p w14:paraId="2B26D177" w14:textId="77777777" w:rsidR="00837F45" w:rsidRDefault="00837F45" w:rsidP="00837F45">
      <w:pPr>
        <w:rPr>
          <w:rFonts w:eastAsia="Times New Roman" w:cs="Times New Roman"/>
        </w:rPr>
      </w:pPr>
      <w:proofErr w:type="spellStart"/>
      <w:r>
        <w:rPr>
          <w:rFonts w:eastAsia="Times New Roman" w:cs="Times New Roman"/>
        </w:rPr>
        <w:t>Melching</w:t>
      </w:r>
      <w:proofErr w:type="spellEnd"/>
      <w:r>
        <w:rPr>
          <w:rFonts w:eastAsia="Times New Roman" w:cs="Times New Roman"/>
        </w:rPr>
        <w:t xml:space="preserve">, Jay. “Some [New] Elementary Axioms for an American </w:t>
      </w:r>
      <w:proofErr w:type="spellStart"/>
      <w:proofErr w:type="gramStart"/>
      <w:r>
        <w:rPr>
          <w:rFonts w:eastAsia="Times New Roman" w:cs="Times New Roman"/>
        </w:rPr>
        <w:t>Cultur</w:t>
      </w:r>
      <w:proofErr w:type="spellEnd"/>
      <w:r>
        <w:rPr>
          <w:rFonts w:eastAsia="Times New Roman" w:cs="Times New Roman"/>
        </w:rPr>
        <w:t>[</w:t>
      </w:r>
      <w:proofErr w:type="gramEnd"/>
      <w:r>
        <w:rPr>
          <w:rFonts w:eastAsia="Times New Roman" w:cs="Times New Roman"/>
        </w:rPr>
        <w:t>al] Studies”</w:t>
      </w:r>
    </w:p>
    <w:p w14:paraId="0B3E7DBA" w14:textId="2C15B748" w:rsidR="00837F45" w:rsidRDefault="00837F45" w:rsidP="00837F45">
      <w:pPr>
        <w:rPr>
          <w:rFonts w:eastAsia="Times New Roman" w:cs="Times New Roman"/>
        </w:rPr>
      </w:pPr>
      <w:proofErr w:type="gramStart"/>
      <w:r>
        <w:rPr>
          <w:rStyle w:val="HTMLCite"/>
          <w:rFonts w:eastAsia="Times New Roman" w:cs="Times New Roman"/>
        </w:rPr>
        <w:t>American Studies</w:t>
      </w:r>
      <w:r>
        <w:rPr>
          <w:rFonts w:eastAsia="Times New Roman" w:cs="Times New Roman"/>
        </w:rPr>
        <w:t xml:space="preserve"> 38.</w:t>
      </w:r>
      <w:proofErr w:type="gramEnd"/>
      <w:r>
        <w:rPr>
          <w:rFonts w:eastAsia="Times New Roman" w:cs="Times New Roman"/>
        </w:rPr>
        <w:t xml:space="preserve"> 2 (1997) 9-30 </w:t>
      </w:r>
      <w:r w:rsidR="00137556">
        <w:rPr>
          <w:rFonts w:eastAsia="Times New Roman" w:cs="Times New Roman"/>
        </w:rPr>
        <w:t>(Bb)</w:t>
      </w:r>
    </w:p>
    <w:p w14:paraId="6AC53F2E" w14:textId="58250A77" w:rsidR="00137556" w:rsidRDefault="00137556" w:rsidP="00837F45">
      <w:pPr>
        <w:rPr>
          <w:rFonts w:eastAsia="Times New Roman" w:cs="Times New Roman"/>
        </w:rPr>
      </w:pPr>
      <w:r>
        <w:t>Due: Reading response essay</w:t>
      </w:r>
    </w:p>
    <w:p w14:paraId="200F51BF" w14:textId="77777777" w:rsidR="00137556" w:rsidRDefault="00137556">
      <w:pPr>
        <w:rPr>
          <w:rFonts w:eastAsia="Times New Roman" w:cs="Times New Roman"/>
        </w:rPr>
      </w:pPr>
    </w:p>
    <w:p w14:paraId="79EFCB35" w14:textId="77777777" w:rsidR="006736C9" w:rsidRPr="008918AF" w:rsidRDefault="006736C9">
      <w:r w:rsidRPr="008918AF">
        <w:t>Week 4</w:t>
      </w:r>
    </w:p>
    <w:p w14:paraId="7F539E65" w14:textId="77777777" w:rsidR="006736C9" w:rsidRPr="008918AF" w:rsidRDefault="006736C9"/>
    <w:p w14:paraId="05C7E1F3" w14:textId="77777777" w:rsidR="00837F45" w:rsidRPr="008918AF" w:rsidRDefault="003C56FA" w:rsidP="00837F45">
      <w:pPr>
        <w:rPr>
          <w:rFonts w:eastAsia="Times New Roman" w:cs="Times New Roman"/>
        </w:rPr>
      </w:pPr>
      <w:r>
        <w:t xml:space="preserve">T 2/11 </w:t>
      </w:r>
      <w:r w:rsidR="00837F45" w:rsidRPr="008918AF">
        <w:rPr>
          <w:rFonts w:eastAsia="Times New Roman" w:cs="Times New Roman"/>
        </w:rPr>
        <w:t>Archives and Objects</w:t>
      </w:r>
    </w:p>
    <w:p w14:paraId="6033EC49" w14:textId="77777777" w:rsidR="00837F45" w:rsidRDefault="00837F45" w:rsidP="00837F45">
      <w:pPr>
        <w:rPr>
          <w:rFonts w:eastAsia="Times New Roman" w:cs="Times New Roman"/>
        </w:rPr>
      </w:pPr>
      <w:r w:rsidRPr="008918AF">
        <w:rPr>
          <w:rFonts w:eastAsia="Times New Roman" w:cs="Times New Roman"/>
        </w:rPr>
        <w:t xml:space="preserve">Read:  Rodrigo </w:t>
      </w:r>
      <w:proofErr w:type="spellStart"/>
      <w:r w:rsidRPr="008918AF">
        <w:rPr>
          <w:rFonts w:eastAsia="Times New Roman" w:cs="Times New Roman"/>
        </w:rPr>
        <w:t>Lazo</w:t>
      </w:r>
      <w:proofErr w:type="spellEnd"/>
      <w:r w:rsidRPr="008918AF">
        <w:rPr>
          <w:rFonts w:eastAsia="Times New Roman" w:cs="Times New Roman"/>
        </w:rPr>
        <w:t>, “Migrant Archives: New Routes in and Out of American Studies” (</w:t>
      </w:r>
      <w:proofErr w:type="spellStart"/>
      <w:r w:rsidRPr="008918AF">
        <w:rPr>
          <w:rFonts w:eastAsia="Times New Roman" w:cs="Times New Roman"/>
          <w:i/>
        </w:rPr>
        <w:t>SoE</w:t>
      </w:r>
      <w:proofErr w:type="spellEnd"/>
      <w:r w:rsidRPr="008918AF">
        <w:rPr>
          <w:rFonts w:eastAsia="Times New Roman" w:cs="Times New Roman"/>
        </w:rPr>
        <w:t xml:space="preserve"> </w:t>
      </w:r>
      <w:r>
        <w:rPr>
          <w:rFonts w:eastAsia="Times New Roman" w:cs="Times New Roman"/>
        </w:rPr>
        <w:tab/>
      </w:r>
      <w:r w:rsidRPr="008918AF">
        <w:rPr>
          <w:rFonts w:eastAsia="Times New Roman" w:cs="Times New Roman"/>
        </w:rPr>
        <w:t>36-54)</w:t>
      </w:r>
    </w:p>
    <w:p w14:paraId="42FC9186" w14:textId="77777777" w:rsidR="00837F45" w:rsidRPr="008918AF" w:rsidRDefault="00837F45" w:rsidP="00837F45">
      <w:pPr>
        <w:rPr>
          <w:rFonts w:eastAsia="Times New Roman" w:cs="Times New Roman"/>
        </w:rPr>
      </w:pPr>
      <w:r>
        <w:rPr>
          <w:rFonts w:eastAsia="Times New Roman" w:cs="Times New Roman"/>
        </w:rPr>
        <w:tab/>
      </w:r>
      <w:proofErr w:type="spellStart"/>
      <w:r w:rsidRPr="008918AF">
        <w:rPr>
          <w:rFonts w:eastAsia="Times New Roman" w:cs="Times New Roman"/>
        </w:rPr>
        <w:t>Sherratt</w:t>
      </w:r>
      <w:proofErr w:type="spellEnd"/>
      <w:r w:rsidRPr="008918AF">
        <w:rPr>
          <w:rFonts w:eastAsia="Times New Roman" w:cs="Times New Roman"/>
        </w:rPr>
        <w:t>, Tim. “</w:t>
      </w:r>
      <w:r w:rsidRPr="008918AF">
        <w:rPr>
          <w:rFonts w:eastAsia="Times New Roman" w:cs="Times New Roman"/>
          <w:bCs/>
        </w:rPr>
        <w:t xml:space="preserve">It’s All About the Stuff: Collections, Interfaces, Power, and People.” </w:t>
      </w:r>
      <w:r>
        <w:rPr>
          <w:rFonts w:eastAsia="Times New Roman" w:cs="Times New Roman"/>
          <w:bCs/>
        </w:rPr>
        <w:tab/>
      </w:r>
      <w:r w:rsidRPr="008918AF">
        <w:rPr>
          <w:rFonts w:eastAsia="Times New Roman" w:cs="Times New Roman"/>
          <w:bCs/>
        </w:rPr>
        <w:t>Journal of Digital Humanities 1.1 (2011)</w:t>
      </w:r>
    </w:p>
    <w:p w14:paraId="6E6795D2" w14:textId="77777777" w:rsidR="00837F45" w:rsidRPr="008918AF" w:rsidRDefault="00837F45" w:rsidP="00837F45">
      <w:pPr>
        <w:rPr>
          <w:rFonts w:eastAsia="Times New Roman" w:cs="Times New Roman"/>
        </w:rPr>
      </w:pPr>
      <w:r>
        <w:tab/>
      </w:r>
      <w:hyperlink r:id="rId12" w:history="1">
        <w:r w:rsidRPr="008918AF">
          <w:rPr>
            <w:rStyle w:val="Hyperlink"/>
            <w:rFonts w:eastAsia="Times New Roman" w:cs="Times New Roman"/>
          </w:rPr>
          <w:t>http://journalofdigitalhumanities.org/1-1/its-all-about-the-stuff-by-tim-sherratt/</w:t>
        </w:r>
      </w:hyperlink>
    </w:p>
    <w:p w14:paraId="16EB98D2" w14:textId="77777777" w:rsidR="00837F45" w:rsidRPr="008918AF" w:rsidRDefault="00837F45" w:rsidP="00837F45">
      <w:pPr>
        <w:rPr>
          <w:rFonts w:eastAsia="Times New Roman" w:cs="Times New Roman"/>
        </w:rPr>
      </w:pPr>
      <w:r>
        <w:rPr>
          <w:rFonts w:eastAsia="Times New Roman" w:cs="Times New Roman"/>
        </w:rPr>
        <w:tab/>
      </w:r>
      <w:r w:rsidRPr="008918AF">
        <w:rPr>
          <w:rFonts w:eastAsia="Times New Roman" w:cs="Times New Roman"/>
        </w:rPr>
        <w:t xml:space="preserve">Todd, Emily B. “Antebellum Libraries in Richmond and New Orleans and the Search </w:t>
      </w:r>
      <w:r>
        <w:rPr>
          <w:rFonts w:eastAsia="Times New Roman" w:cs="Times New Roman"/>
        </w:rPr>
        <w:tab/>
      </w:r>
      <w:r w:rsidRPr="008918AF">
        <w:rPr>
          <w:rFonts w:eastAsia="Times New Roman" w:cs="Times New Roman"/>
        </w:rPr>
        <w:t xml:space="preserve">for the Practices and Preferences of ‘Real’ Readers.” </w:t>
      </w:r>
      <w:proofErr w:type="gramStart"/>
      <w:r w:rsidRPr="008918AF">
        <w:rPr>
          <w:rFonts w:eastAsia="Times New Roman" w:cs="Times New Roman"/>
          <w:i/>
          <w:iCs/>
        </w:rPr>
        <w:t>American Studies</w:t>
      </w:r>
      <w:r w:rsidRPr="008918AF">
        <w:rPr>
          <w:rFonts w:eastAsia="Times New Roman" w:cs="Times New Roman"/>
        </w:rPr>
        <w:t xml:space="preserve"> 42.3 (2001): </w:t>
      </w:r>
      <w:r>
        <w:rPr>
          <w:rFonts w:eastAsia="Times New Roman" w:cs="Times New Roman"/>
        </w:rPr>
        <w:tab/>
      </w:r>
      <w:r w:rsidRPr="008918AF">
        <w:rPr>
          <w:rFonts w:eastAsia="Times New Roman" w:cs="Times New Roman"/>
        </w:rPr>
        <w:t>195–209.</w:t>
      </w:r>
      <w:proofErr w:type="gramEnd"/>
      <w:r w:rsidRPr="008918AF">
        <w:rPr>
          <w:rFonts w:eastAsia="Times New Roman" w:cs="Times New Roman"/>
        </w:rPr>
        <w:t xml:space="preserve"> (Bb)</w:t>
      </w:r>
    </w:p>
    <w:p w14:paraId="675269C2" w14:textId="77777777" w:rsidR="00837F45" w:rsidRDefault="00837F45" w:rsidP="00837F45">
      <w:pPr>
        <w:rPr>
          <w:rFonts w:eastAsia="Times New Roman" w:cs="Times New Roman"/>
        </w:rPr>
      </w:pPr>
      <w:r>
        <w:rPr>
          <w:rFonts w:eastAsia="Times New Roman" w:cs="Times New Roman"/>
        </w:rPr>
        <w:tab/>
      </w:r>
      <w:proofErr w:type="spellStart"/>
      <w:r w:rsidRPr="008918AF">
        <w:rPr>
          <w:rFonts w:eastAsia="Times New Roman" w:cs="Times New Roman"/>
        </w:rPr>
        <w:t>Motz</w:t>
      </w:r>
      <w:proofErr w:type="spellEnd"/>
      <w:r w:rsidRPr="008918AF">
        <w:rPr>
          <w:rFonts w:eastAsia="Times New Roman" w:cs="Times New Roman"/>
        </w:rPr>
        <w:t xml:space="preserve">, Marilyn F. “Visual Autobiography: Photograph Albums of Turn-of-the-Century </w:t>
      </w:r>
      <w:r>
        <w:rPr>
          <w:rFonts w:eastAsia="Times New Roman" w:cs="Times New Roman"/>
        </w:rPr>
        <w:tab/>
      </w:r>
      <w:r w:rsidRPr="008918AF">
        <w:rPr>
          <w:rFonts w:eastAsia="Times New Roman" w:cs="Times New Roman"/>
        </w:rPr>
        <w:t xml:space="preserve">Midwestern Women.” </w:t>
      </w:r>
      <w:proofErr w:type="gramStart"/>
      <w:r w:rsidRPr="008918AF">
        <w:rPr>
          <w:rFonts w:eastAsia="Times New Roman" w:cs="Times New Roman"/>
          <w:i/>
          <w:iCs/>
        </w:rPr>
        <w:t>American Quarterly</w:t>
      </w:r>
      <w:r w:rsidRPr="008918AF">
        <w:rPr>
          <w:rFonts w:eastAsia="Times New Roman" w:cs="Times New Roman"/>
        </w:rPr>
        <w:t xml:space="preserve"> 41.1 (1989): 63–92.</w:t>
      </w:r>
      <w:proofErr w:type="gramEnd"/>
      <w:r w:rsidRPr="008918AF">
        <w:rPr>
          <w:rFonts w:eastAsia="Times New Roman" w:cs="Times New Roman"/>
        </w:rPr>
        <w:t xml:space="preserve"> (Bb)</w:t>
      </w:r>
    </w:p>
    <w:p w14:paraId="706BFBEC" w14:textId="77777777" w:rsidR="00137556" w:rsidRDefault="00137556" w:rsidP="00137556">
      <w:pPr>
        <w:rPr>
          <w:rFonts w:eastAsia="Times New Roman" w:cs="Times New Roman"/>
        </w:rPr>
      </w:pPr>
      <w:r>
        <w:rPr>
          <w:rFonts w:eastAsia="Times New Roman" w:cs="Times New Roman"/>
        </w:rPr>
        <w:tab/>
        <w:t xml:space="preserve">Document Analysis Worksheets, LOC: </w:t>
      </w:r>
    </w:p>
    <w:p w14:paraId="2803958A" w14:textId="54B987EE" w:rsidR="00137556" w:rsidRDefault="00137556" w:rsidP="00137556">
      <w:pPr>
        <w:rPr>
          <w:rFonts w:eastAsia="Times New Roman" w:cs="Times New Roman"/>
        </w:rPr>
      </w:pPr>
      <w:r>
        <w:rPr>
          <w:rFonts w:eastAsia="Times New Roman" w:cs="Times New Roman"/>
        </w:rPr>
        <w:tab/>
      </w:r>
      <w:hyperlink r:id="rId13" w:history="1">
        <w:r w:rsidRPr="00DF6916">
          <w:rPr>
            <w:rStyle w:val="Hyperlink"/>
            <w:rFonts w:eastAsia="Times New Roman" w:cs="Times New Roman"/>
          </w:rPr>
          <w:t>http://www.archives.gov/education/lessons/worksheets/</w:t>
        </w:r>
      </w:hyperlink>
    </w:p>
    <w:p w14:paraId="69A23C36" w14:textId="77777777" w:rsidR="00137556" w:rsidRPr="008918AF" w:rsidRDefault="00137556" w:rsidP="00137556">
      <w:pPr>
        <w:rPr>
          <w:rFonts w:eastAsia="Times New Roman" w:cs="Times New Roman"/>
        </w:rPr>
      </w:pPr>
    </w:p>
    <w:p w14:paraId="0269AD06" w14:textId="77777777" w:rsidR="00837F45" w:rsidRPr="008918AF" w:rsidRDefault="00837F45" w:rsidP="00837F45">
      <w:pPr>
        <w:rPr>
          <w:rFonts w:eastAsia="Times New Roman" w:cs="Times New Roman"/>
          <w:sz w:val="20"/>
          <w:szCs w:val="20"/>
        </w:rPr>
      </w:pPr>
      <w:r w:rsidRPr="008918AF">
        <w:rPr>
          <w:rFonts w:eastAsia="Times New Roman" w:cs="Times New Roman"/>
        </w:rPr>
        <w:t xml:space="preserve">Recommended reading: </w:t>
      </w:r>
      <w:proofErr w:type="spellStart"/>
      <w:r w:rsidRPr="008918AF">
        <w:rPr>
          <w:rFonts w:eastAsia="Times New Roman" w:cs="Times New Roman"/>
        </w:rPr>
        <w:t>Jimerson</w:t>
      </w:r>
      <w:proofErr w:type="spellEnd"/>
      <w:r w:rsidRPr="008918AF">
        <w:rPr>
          <w:rFonts w:eastAsia="Times New Roman" w:cs="Times New Roman"/>
        </w:rPr>
        <w:t xml:space="preserve">, Randall C. “Archives for All: Professional Responsibility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918AF">
        <w:rPr>
          <w:rFonts w:eastAsia="Times New Roman" w:cs="Times New Roman"/>
        </w:rPr>
        <w:t xml:space="preserve">and Social Justice.” </w:t>
      </w:r>
      <w:proofErr w:type="gramStart"/>
      <w:r w:rsidRPr="008918AF">
        <w:rPr>
          <w:rFonts w:eastAsia="Times New Roman" w:cs="Times New Roman"/>
          <w:i/>
          <w:iCs/>
        </w:rPr>
        <w:t>The American Archivist</w:t>
      </w:r>
      <w:r w:rsidRPr="008918AF">
        <w:rPr>
          <w:rFonts w:eastAsia="Times New Roman" w:cs="Times New Roman"/>
        </w:rPr>
        <w:t xml:space="preserve"> 70.2 (2007): 252–281.</w:t>
      </w:r>
      <w:proofErr w:type="gramEnd"/>
      <w:r w:rsidRPr="008918AF">
        <w:rPr>
          <w:rFonts w:eastAsia="Times New Roman" w:cs="Times New Roman"/>
        </w:rPr>
        <w:t xml:space="preserve"> (Bb)</w:t>
      </w:r>
      <w:r w:rsidRPr="008918AF">
        <w:rPr>
          <w:rFonts w:eastAsia="Times New Roman" w:cs="Times New Roman"/>
          <w:sz w:val="20"/>
          <w:szCs w:val="20"/>
        </w:rPr>
        <w:t xml:space="preserve"> </w:t>
      </w:r>
    </w:p>
    <w:p w14:paraId="2B1F5EA7" w14:textId="079D3707" w:rsidR="00837F45" w:rsidRDefault="00837F45" w:rsidP="00837F45">
      <w:pPr>
        <w:rPr>
          <w:rFonts w:eastAsia="Times New Roman" w:cs="Times New Roman"/>
        </w:rPr>
      </w:pPr>
      <w:r w:rsidRPr="008918AF">
        <w:rPr>
          <w:rFonts w:eastAsia="Times New Roman" w:cs="Times New Roman"/>
        </w:rPr>
        <w:t xml:space="preserve">Carter, Rodney </w:t>
      </w:r>
      <w:proofErr w:type="gramStart"/>
      <w:r w:rsidRPr="008918AF">
        <w:rPr>
          <w:rFonts w:eastAsia="Times New Roman" w:cs="Times New Roman"/>
        </w:rPr>
        <w:t>G.S .</w:t>
      </w:r>
      <w:proofErr w:type="gramEnd"/>
      <w:r w:rsidRPr="008918AF">
        <w:rPr>
          <w:rFonts w:eastAsia="Times New Roman" w:cs="Times New Roman"/>
        </w:rPr>
        <w:t xml:space="preserve"> “ Of Things Said and Unsaid: Power, Archival Silences, and Power in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8918AF">
        <w:rPr>
          <w:rFonts w:eastAsia="Times New Roman" w:cs="Times New Roman"/>
        </w:rPr>
        <w:t xml:space="preserve">Silence.” </w:t>
      </w:r>
      <w:proofErr w:type="spellStart"/>
      <w:r w:rsidRPr="008918AF">
        <w:rPr>
          <w:rFonts w:eastAsia="Times New Roman" w:cs="Times New Roman"/>
          <w:i/>
        </w:rPr>
        <w:t>Archivaria</w:t>
      </w:r>
      <w:proofErr w:type="spellEnd"/>
      <w:r w:rsidRPr="008918AF">
        <w:rPr>
          <w:rFonts w:eastAsia="Times New Roman" w:cs="Times New Roman"/>
        </w:rPr>
        <w:t xml:space="preserve"> 61 (</w:t>
      </w:r>
      <w:r w:rsidR="00137556">
        <w:rPr>
          <w:rFonts w:eastAsia="Times New Roman" w:cs="Times New Roman"/>
        </w:rPr>
        <w:t>Spring 2006) 215-233 (Bb</w:t>
      </w:r>
      <w:r w:rsidRPr="008918AF">
        <w:rPr>
          <w:rFonts w:eastAsia="Times New Roman" w:cs="Times New Roman"/>
        </w:rPr>
        <w:t>)</w:t>
      </w:r>
    </w:p>
    <w:p w14:paraId="6D7EEB3C" w14:textId="77777777" w:rsidR="00837F45" w:rsidRDefault="00837F45" w:rsidP="00837F45">
      <w:r>
        <w:t>Discuss</w:t>
      </w:r>
      <w:r w:rsidRPr="00D73758">
        <w:t xml:space="preserve"> the final project. Troubleshooting Citation assignment.</w:t>
      </w:r>
      <w:r>
        <w:t xml:space="preserve"> </w:t>
      </w:r>
    </w:p>
    <w:p w14:paraId="391340FA" w14:textId="77777777" w:rsidR="00837F45" w:rsidRPr="000C6B3E" w:rsidRDefault="00837F45" w:rsidP="00837F45">
      <w:pPr>
        <w:rPr>
          <w:color w:val="000000" w:themeColor="text1"/>
        </w:rPr>
      </w:pPr>
      <w:r>
        <w:t>Due: Reading response essay</w:t>
      </w:r>
    </w:p>
    <w:p w14:paraId="32B08B1E" w14:textId="77777777" w:rsidR="00837F45" w:rsidRDefault="00837F45" w:rsidP="00837F45">
      <w:pPr>
        <w:ind w:left="1440" w:hanging="1440"/>
        <w:rPr>
          <w:rFonts w:eastAsia="Times New Roman" w:cs="Times New Roman"/>
        </w:rPr>
      </w:pPr>
    </w:p>
    <w:p w14:paraId="67AB6E17" w14:textId="77777777" w:rsidR="006736C9" w:rsidRPr="008918AF" w:rsidRDefault="006736C9" w:rsidP="00866EE4">
      <w:r w:rsidRPr="008918AF">
        <w:t>Week 5</w:t>
      </w:r>
      <w:r w:rsidR="00866EE4" w:rsidRPr="008918AF">
        <w:t xml:space="preserve">  </w:t>
      </w:r>
    </w:p>
    <w:p w14:paraId="36AB644A" w14:textId="77777777" w:rsidR="006736C9" w:rsidRPr="008918AF" w:rsidRDefault="006736C9"/>
    <w:p w14:paraId="68332EFE" w14:textId="77777777" w:rsidR="00041817" w:rsidRDefault="003C56FA" w:rsidP="000C6B3E">
      <w:r>
        <w:t>T 2/</w:t>
      </w:r>
      <w:proofErr w:type="gramStart"/>
      <w:r>
        <w:t xml:space="preserve">18 </w:t>
      </w:r>
      <w:r w:rsidR="00041817">
        <w:t xml:space="preserve"> Mass</w:t>
      </w:r>
      <w:proofErr w:type="gramEnd"/>
      <w:r w:rsidR="00041817">
        <w:t xml:space="preserve"> and Popular Culture</w:t>
      </w:r>
    </w:p>
    <w:p w14:paraId="78BC6162" w14:textId="77777777" w:rsidR="00731AA9" w:rsidRDefault="00731AA9" w:rsidP="000C6B3E"/>
    <w:p w14:paraId="771522D5" w14:textId="77777777" w:rsidR="00041817" w:rsidRDefault="00041817" w:rsidP="000C6B3E">
      <w:proofErr w:type="spellStart"/>
      <w:r>
        <w:t>Saukko</w:t>
      </w:r>
      <w:proofErr w:type="spellEnd"/>
      <w:r>
        <w:t xml:space="preserve">, Part II Studying Lived </w:t>
      </w:r>
      <w:proofErr w:type="gramStart"/>
      <w:r>
        <w:t>Experience  39</w:t>
      </w:r>
      <w:proofErr w:type="gramEnd"/>
      <w:r>
        <w:t>- 73</w:t>
      </w:r>
    </w:p>
    <w:p w14:paraId="00E6406A" w14:textId="77777777" w:rsidR="00041817" w:rsidRDefault="00041817" w:rsidP="000C6B3E">
      <w:r>
        <w:t xml:space="preserve">“The Origins of Mass Culture” Richard </w:t>
      </w:r>
      <w:proofErr w:type="spellStart"/>
      <w:r>
        <w:t>Ohmann</w:t>
      </w:r>
      <w:proofErr w:type="spellEnd"/>
      <w:r>
        <w:t xml:space="preserve">  (</w:t>
      </w:r>
      <w:proofErr w:type="spellStart"/>
      <w:r>
        <w:t>Radway</w:t>
      </w:r>
      <w:proofErr w:type="spellEnd"/>
      <w:r>
        <w:t>) Bb</w:t>
      </w:r>
    </w:p>
    <w:p w14:paraId="1C41DFE0" w14:textId="77777777" w:rsidR="00041817" w:rsidRDefault="00041817" w:rsidP="00041817">
      <w:pPr>
        <w:rPr>
          <w:rFonts w:eastAsia="Times New Roman" w:cs="Times New Roman"/>
        </w:rPr>
      </w:pPr>
      <w:proofErr w:type="spellStart"/>
      <w:r w:rsidRPr="008918AF">
        <w:rPr>
          <w:rFonts w:eastAsia="Times New Roman" w:cs="Times New Roman"/>
        </w:rPr>
        <w:t>Radway</w:t>
      </w:r>
      <w:proofErr w:type="spellEnd"/>
      <w:r w:rsidRPr="008918AF">
        <w:rPr>
          <w:rFonts w:eastAsia="Times New Roman" w:cs="Times New Roman"/>
        </w:rPr>
        <w:t>, Janice, “The Utopian Impulse in Popular Literature: Gothic Romances and “Feminist” Protest” (</w:t>
      </w:r>
      <w:r w:rsidRPr="008918AF">
        <w:rPr>
          <w:rFonts w:eastAsia="Times New Roman" w:cs="Times New Roman"/>
          <w:i/>
        </w:rPr>
        <w:t>LAS</w:t>
      </w:r>
      <w:r w:rsidRPr="008918AF">
        <w:rPr>
          <w:rFonts w:eastAsia="Times New Roman" w:cs="Times New Roman"/>
        </w:rPr>
        <w:t>)</w:t>
      </w:r>
    </w:p>
    <w:p w14:paraId="51C2D1B5" w14:textId="5B06004A" w:rsidR="00617B16" w:rsidRPr="00617B16" w:rsidRDefault="00E16641" w:rsidP="00617B16">
      <w:pPr>
        <w:rPr>
          <w:rFonts w:eastAsia="Times New Roman" w:cs="Times New Roman"/>
        </w:rPr>
      </w:pPr>
      <w:proofErr w:type="spellStart"/>
      <w:r>
        <w:rPr>
          <w:rFonts w:eastAsia="Times New Roman" w:cs="Times New Roman"/>
        </w:rPr>
        <w:t>Me</w:t>
      </w:r>
      <w:r w:rsidR="00617B16">
        <w:rPr>
          <w:rFonts w:eastAsia="Times New Roman" w:cs="Times New Roman"/>
        </w:rPr>
        <w:t>loy</w:t>
      </w:r>
      <w:proofErr w:type="spellEnd"/>
      <w:r w:rsidR="00617B16">
        <w:rPr>
          <w:rFonts w:eastAsia="Times New Roman" w:cs="Times New Roman"/>
        </w:rPr>
        <w:t>, Mike, “</w:t>
      </w:r>
      <w:r w:rsidR="00617B16" w:rsidRPr="00617B16">
        <w:rPr>
          <w:rFonts w:eastAsia="Times New Roman" w:cs="Times New Roman"/>
        </w:rPr>
        <w:t>From Kid Nation to Caste Nation:</w:t>
      </w:r>
      <w:r w:rsidR="00617B16">
        <w:rPr>
          <w:rFonts w:eastAsia="Times New Roman" w:cs="Times New Roman"/>
        </w:rPr>
        <w:t xml:space="preserve"> </w:t>
      </w:r>
      <w:r w:rsidR="00617B16" w:rsidRPr="00617B16">
        <w:rPr>
          <w:rFonts w:eastAsia="Times New Roman" w:cs="Times New Roman"/>
        </w:rPr>
        <w:t>Mobility, Privilege, and the Paradox of Class on Reality Television</w:t>
      </w:r>
      <w:r w:rsidR="00617B16">
        <w:rPr>
          <w:rFonts w:eastAsia="Times New Roman" w:cs="Times New Roman"/>
        </w:rPr>
        <w:t xml:space="preserve">.” </w:t>
      </w:r>
      <w:r w:rsidR="00617B16" w:rsidRPr="00617B16">
        <w:rPr>
          <w:rFonts w:eastAsia="Times New Roman" w:cs="Times New Roman"/>
          <w:i/>
        </w:rPr>
        <w:t xml:space="preserve">Americana: The Journal of American Popular </w:t>
      </w:r>
      <w:proofErr w:type="gramStart"/>
      <w:r w:rsidR="00617B16" w:rsidRPr="00617B16">
        <w:rPr>
          <w:rFonts w:eastAsia="Times New Roman" w:cs="Times New Roman"/>
          <w:i/>
        </w:rPr>
        <w:t>Culture</w:t>
      </w:r>
      <w:r w:rsidR="00617B16">
        <w:rPr>
          <w:rFonts w:eastAsia="Times New Roman" w:cs="Times New Roman"/>
        </w:rPr>
        <w:t xml:space="preserve">  8:1</w:t>
      </w:r>
      <w:proofErr w:type="gramEnd"/>
      <w:r w:rsidR="00617B16">
        <w:rPr>
          <w:rFonts w:eastAsia="Times New Roman" w:cs="Times New Roman"/>
        </w:rPr>
        <w:t xml:space="preserve"> (</w:t>
      </w:r>
      <w:r w:rsidR="00617B16" w:rsidRPr="00617B16">
        <w:rPr>
          <w:rFonts w:eastAsia="Times New Roman" w:cs="Times New Roman"/>
        </w:rPr>
        <w:t>2009</w:t>
      </w:r>
      <w:r w:rsidR="00617B16">
        <w:rPr>
          <w:rFonts w:eastAsia="Times New Roman" w:cs="Times New Roman"/>
        </w:rPr>
        <w:t>).</w:t>
      </w:r>
    </w:p>
    <w:p w14:paraId="7F1B2C5A" w14:textId="28DCF6BF" w:rsidR="00617B16" w:rsidRDefault="00731AA9" w:rsidP="00617B16">
      <w:pPr>
        <w:rPr>
          <w:rFonts w:eastAsia="Times New Roman" w:cs="Times New Roman"/>
        </w:rPr>
      </w:pPr>
      <w:hyperlink r:id="rId14" w:history="1">
        <w:r w:rsidR="00137556" w:rsidRPr="00DF6916">
          <w:rPr>
            <w:rStyle w:val="Hyperlink"/>
            <w:rFonts w:eastAsia="Times New Roman" w:cs="Times New Roman"/>
          </w:rPr>
          <w:t>http://www.americanpopularculture.com/journal/articles/spring_2009/meloy.htm</w:t>
        </w:r>
      </w:hyperlink>
    </w:p>
    <w:p w14:paraId="26366527" w14:textId="77777777" w:rsidR="00041817" w:rsidRDefault="00041817" w:rsidP="00041817">
      <w:pPr>
        <w:rPr>
          <w:rFonts w:eastAsia="Times New Roman" w:cs="Times New Roman"/>
        </w:rPr>
      </w:pPr>
      <w:r>
        <w:rPr>
          <w:rFonts w:eastAsia="Times New Roman" w:cs="Times New Roman"/>
        </w:rPr>
        <w:t>Citation assignment due on Blackboard by midnight TH 2/20</w:t>
      </w:r>
    </w:p>
    <w:p w14:paraId="36BEF2B9" w14:textId="56727B19" w:rsidR="00837F45" w:rsidRPr="008918AF" w:rsidRDefault="00837F45" w:rsidP="00041817">
      <w:pPr>
        <w:rPr>
          <w:rFonts w:eastAsia="Times New Roman" w:cs="Times New Roman"/>
        </w:rPr>
      </w:pPr>
      <w:r>
        <w:rPr>
          <w:rFonts w:eastAsia="Times New Roman" w:cs="Times New Roman"/>
        </w:rPr>
        <w:t>Due: Reading Response Essay</w:t>
      </w:r>
    </w:p>
    <w:p w14:paraId="0FD340CE" w14:textId="77777777" w:rsidR="00041817" w:rsidRDefault="00041817" w:rsidP="000C6B3E"/>
    <w:p w14:paraId="16D3F05C" w14:textId="77777777" w:rsidR="006736C9" w:rsidRPr="008918AF" w:rsidRDefault="006736C9">
      <w:r w:rsidRPr="008918AF">
        <w:t>Week 6</w:t>
      </w:r>
    </w:p>
    <w:p w14:paraId="5BB8B61D" w14:textId="77777777" w:rsidR="006736C9" w:rsidRPr="008918AF" w:rsidRDefault="006736C9"/>
    <w:p w14:paraId="582F5551" w14:textId="77777777" w:rsidR="00041817" w:rsidRPr="008918AF" w:rsidRDefault="003C56FA" w:rsidP="00041817">
      <w:proofErr w:type="gramStart"/>
      <w:r>
        <w:t>T 2/25</w:t>
      </w:r>
      <w:r w:rsidR="000C6B3E">
        <w:t xml:space="preserve"> </w:t>
      </w:r>
      <w:r w:rsidR="00041817" w:rsidRPr="008918AF">
        <w:t>Ethnography</w:t>
      </w:r>
      <w:proofErr w:type="gramEnd"/>
    </w:p>
    <w:p w14:paraId="0A963C06" w14:textId="77777777" w:rsidR="00837F45" w:rsidRDefault="00041817" w:rsidP="00041817">
      <w:r w:rsidRPr="008918AF">
        <w:t xml:space="preserve">Read: </w:t>
      </w:r>
      <w:proofErr w:type="spellStart"/>
      <w:r w:rsidRPr="008918AF">
        <w:t>Saukko</w:t>
      </w:r>
      <w:proofErr w:type="spellEnd"/>
      <w:r w:rsidRPr="008918AF">
        <w:t xml:space="preserve">, Part </w:t>
      </w:r>
      <w:r>
        <w:t>II Studying Lived Experience (74</w:t>
      </w:r>
      <w:r w:rsidRPr="008918AF">
        <w:t xml:space="preserve"> – 95)</w:t>
      </w:r>
      <w:r w:rsidR="00837F45">
        <w:t xml:space="preserve"> </w:t>
      </w:r>
    </w:p>
    <w:p w14:paraId="4718D508" w14:textId="40896129" w:rsidR="00041817" w:rsidRPr="008918AF" w:rsidRDefault="00041817" w:rsidP="00041817">
      <w:r w:rsidRPr="008918AF">
        <w:t xml:space="preserve">Nan </w:t>
      </w:r>
      <w:proofErr w:type="spellStart"/>
      <w:r w:rsidRPr="008918AF">
        <w:t>Enstad</w:t>
      </w:r>
      <w:proofErr w:type="spellEnd"/>
      <w:r w:rsidRPr="008918AF">
        <w:t>, “Toxicity and the Consuming Subject” (</w:t>
      </w:r>
      <w:proofErr w:type="spellStart"/>
      <w:r w:rsidRPr="008918AF">
        <w:rPr>
          <w:i/>
        </w:rPr>
        <w:t>SoE</w:t>
      </w:r>
      <w:proofErr w:type="spellEnd"/>
      <w:r w:rsidRPr="008918AF">
        <w:rPr>
          <w:i/>
        </w:rPr>
        <w:t xml:space="preserve"> </w:t>
      </w:r>
      <w:r w:rsidRPr="008918AF">
        <w:t>55-68)</w:t>
      </w:r>
    </w:p>
    <w:p w14:paraId="1EB17ADC" w14:textId="77777777" w:rsidR="00041817" w:rsidRDefault="00041817" w:rsidP="00041817">
      <w:r w:rsidRPr="008918AF">
        <w:t>Anne McClintock, “Paranoid Empire: Specters from Guantanamo and Abu Ghraib” (</w:t>
      </w:r>
      <w:proofErr w:type="spellStart"/>
      <w:r w:rsidRPr="008918AF">
        <w:rPr>
          <w:i/>
        </w:rPr>
        <w:t>SoE</w:t>
      </w:r>
      <w:proofErr w:type="spellEnd"/>
      <w:r w:rsidRPr="008918AF">
        <w:rPr>
          <w:i/>
        </w:rPr>
        <w:t xml:space="preserve"> </w:t>
      </w:r>
      <w:r w:rsidRPr="008918AF">
        <w:t>88-115)</w:t>
      </w:r>
    </w:p>
    <w:p w14:paraId="450287F3" w14:textId="77777777" w:rsidR="00617B16" w:rsidRPr="008918AF" w:rsidRDefault="00617B16" w:rsidP="00617B16">
      <w:pPr>
        <w:rPr>
          <w:rFonts w:eastAsia="Times New Roman" w:cs="Times New Roman"/>
        </w:rPr>
      </w:pPr>
      <w:r>
        <w:rPr>
          <w:rFonts w:eastAsia="Times New Roman" w:cs="Times New Roman"/>
        </w:rPr>
        <w:t>Due: Reading Response Essay</w:t>
      </w:r>
    </w:p>
    <w:p w14:paraId="19C3136E" w14:textId="77777777" w:rsidR="00041817" w:rsidRPr="008918AF" w:rsidRDefault="00041817" w:rsidP="00041817">
      <w:pPr>
        <w:rPr>
          <w:rFonts w:eastAsia="Times New Roman" w:cs="Times New Roman"/>
        </w:rPr>
      </w:pPr>
    </w:p>
    <w:p w14:paraId="66C2DF88" w14:textId="77777777" w:rsidR="006736C9" w:rsidRPr="008918AF" w:rsidRDefault="006736C9">
      <w:r w:rsidRPr="008918AF">
        <w:t>Week 7</w:t>
      </w:r>
    </w:p>
    <w:p w14:paraId="5D065D0A" w14:textId="77777777" w:rsidR="006736C9" w:rsidRPr="008918AF" w:rsidRDefault="006736C9"/>
    <w:p w14:paraId="582C3368" w14:textId="77777777" w:rsidR="000C6B3E" w:rsidRPr="008918AF" w:rsidRDefault="003C56FA" w:rsidP="000C6B3E">
      <w:r>
        <w:t>T 3/4</w:t>
      </w:r>
      <w:r>
        <w:tab/>
      </w:r>
      <w:r w:rsidR="000C6B3E" w:rsidRPr="008918AF">
        <w:t>Textual analysis</w:t>
      </w:r>
    </w:p>
    <w:p w14:paraId="32BCF067" w14:textId="080DE28E" w:rsidR="000C6B3E" w:rsidRPr="008918AF" w:rsidRDefault="000C6B3E" w:rsidP="000C6B3E">
      <w:r w:rsidRPr="008918AF">
        <w:t xml:space="preserve">Read: </w:t>
      </w:r>
      <w:proofErr w:type="spellStart"/>
      <w:r w:rsidRPr="008918AF">
        <w:t>Saukko</w:t>
      </w:r>
      <w:proofErr w:type="spellEnd"/>
      <w:r w:rsidRPr="008918AF">
        <w:t xml:space="preserve">, Part </w:t>
      </w:r>
      <w:r w:rsidR="00617B16">
        <w:t>III “Reading Discourses” (97-114, 135-152</w:t>
      </w:r>
      <w:r w:rsidRPr="008918AF">
        <w:t>)</w:t>
      </w:r>
    </w:p>
    <w:p w14:paraId="53B74A96" w14:textId="083A6BBD" w:rsidR="00837F45" w:rsidRDefault="00617B16" w:rsidP="000C6B3E">
      <w:r w:rsidRPr="00617B16">
        <w:t xml:space="preserve">Houston A. Baker, Jr., </w:t>
      </w:r>
      <w:r>
        <w:t>“</w:t>
      </w:r>
      <w:r w:rsidRPr="00617B16">
        <w:t xml:space="preserve">Figurations for </w:t>
      </w:r>
      <w:r>
        <w:t xml:space="preserve">a New American Literary History” </w:t>
      </w:r>
      <w:r w:rsidRPr="00617B16">
        <w:rPr>
          <w:i/>
        </w:rPr>
        <w:t>in Ideology and Classic American Literature</w:t>
      </w:r>
      <w:r>
        <w:t xml:space="preserve">, ed. </w:t>
      </w:r>
      <w:proofErr w:type="spellStart"/>
      <w:r>
        <w:t>Bercovitch</w:t>
      </w:r>
      <w:proofErr w:type="spellEnd"/>
      <w:r>
        <w:t xml:space="preserve"> and </w:t>
      </w:r>
      <w:proofErr w:type="spellStart"/>
      <w:r>
        <w:t>Jehlen</w:t>
      </w:r>
      <w:proofErr w:type="spellEnd"/>
      <w:r>
        <w:t xml:space="preserve"> </w:t>
      </w:r>
      <w:hyperlink r:id="rId15" w:history="1">
        <w:r w:rsidRPr="00DF6916">
          <w:rPr>
            <w:rStyle w:val="Hyperlink"/>
          </w:rPr>
          <w:t>http://xroads.virginia.edu/~DRBR/baker.html</w:t>
        </w:r>
      </w:hyperlink>
    </w:p>
    <w:p w14:paraId="1C4A3724" w14:textId="6859D477" w:rsidR="00617B16" w:rsidRDefault="00617B16" w:rsidP="000C6B3E">
      <w:r>
        <w:t>Due: Reading Response Essay</w:t>
      </w:r>
    </w:p>
    <w:p w14:paraId="53DCABCA" w14:textId="3688AC2C" w:rsidR="00837F45" w:rsidRDefault="00837F45" w:rsidP="00837F45">
      <w:r w:rsidRPr="008918AF">
        <w:rPr>
          <w:rFonts w:eastAsia="Times New Roman" w:cs="Times New Roman"/>
          <w:i/>
        </w:rPr>
        <w:t xml:space="preserve">First Progress report for thought experiment due on Blackboard </w:t>
      </w:r>
      <w:r>
        <w:rPr>
          <w:rFonts w:eastAsia="Times New Roman" w:cs="Times New Roman"/>
          <w:i/>
        </w:rPr>
        <w:t>by Thursday 3/6 11:59 pm</w:t>
      </w:r>
    </w:p>
    <w:p w14:paraId="790DCBE0" w14:textId="77777777" w:rsidR="003C56FA" w:rsidRDefault="003C56FA" w:rsidP="008524ED">
      <w:pPr>
        <w:ind w:left="360"/>
      </w:pPr>
    </w:p>
    <w:p w14:paraId="215358F9" w14:textId="77777777" w:rsidR="008524ED" w:rsidRPr="008918AF" w:rsidRDefault="003C56FA" w:rsidP="008524ED">
      <w:pPr>
        <w:ind w:left="360"/>
      </w:pPr>
      <w:r>
        <w:t>MARCH 8 – 16 SPRING BREAK: CLASS DOES NOT MEET</w:t>
      </w:r>
    </w:p>
    <w:p w14:paraId="15890108" w14:textId="77777777" w:rsidR="006736C9" w:rsidRPr="008918AF" w:rsidRDefault="006736C9"/>
    <w:p w14:paraId="43F948B4" w14:textId="77777777" w:rsidR="006736C9" w:rsidRPr="008918AF" w:rsidRDefault="006736C9">
      <w:r w:rsidRPr="008918AF">
        <w:t>Week 8</w:t>
      </w:r>
    </w:p>
    <w:p w14:paraId="4D66EF17" w14:textId="77777777" w:rsidR="00392202" w:rsidRDefault="00392202"/>
    <w:p w14:paraId="48CD9BDB" w14:textId="77777777" w:rsidR="00837F45" w:rsidRPr="008918AF" w:rsidRDefault="00392202" w:rsidP="00837F45">
      <w:r>
        <w:t>T 3/18</w:t>
      </w:r>
      <w:r w:rsidR="00837F45">
        <w:t xml:space="preserve"> </w:t>
      </w:r>
      <w:r w:rsidR="00837F45" w:rsidRPr="008918AF">
        <w:t>Local and Global Contexts</w:t>
      </w:r>
    </w:p>
    <w:p w14:paraId="12E10963" w14:textId="77777777" w:rsidR="00837F45" w:rsidRPr="008918AF" w:rsidRDefault="00837F45" w:rsidP="00837F45">
      <w:r w:rsidRPr="008918AF">
        <w:t xml:space="preserve">Read:  </w:t>
      </w:r>
      <w:proofErr w:type="spellStart"/>
      <w:r w:rsidRPr="008918AF">
        <w:t>Saukko</w:t>
      </w:r>
      <w:proofErr w:type="spellEnd"/>
      <w:proofErr w:type="gramStart"/>
      <w:r w:rsidRPr="008918AF">
        <w:t>,  Part</w:t>
      </w:r>
      <w:proofErr w:type="gramEnd"/>
      <w:r w:rsidRPr="008918AF">
        <w:t xml:space="preserve"> IV “Analysis of Reality and Space” 155-175; “Studying Multiple Sites and </w:t>
      </w:r>
      <w:proofErr w:type="spellStart"/>
      <w:r w:rsidRPr="008918AF">
        <w:t>Scapes</w:t>
      </w:r>
      <w:proofErr w:type="spellEnd"/>
      <w:r w:rsidRPr="008918AF">
        <w:t>” 176- 197</w:t>
      </w:r>
    </w:p>
    <w:p w14:paraId="475847C3" w14:textId="77777777" w:rsidR="00617B16" w:rsidRDefault="00837F45" w:rsidP="00837F45">
      <w:r w:rsidRPr="008918AF">
        <w:t>Kevin J. Mumford, “</w:t>
      </w:r>
      <w:proofErr w:type="spellStart"/>
      <w:r w:rsidRPr="008918AF">
        <w:t>Homosex</w:t>
      </w:r>
      <w:proofErr w:type="spellEnd"/>
      <w:r w:rsidRPr="008918AF">
        <w:t xml:space="preserve"> Changes: Race, Cultural Geography, and the Emergence of the Gay” (</w:t>
      </w:r>
      <w:r w:rsidRPr="008918AF">
        <w:rPr>
          <w:i/>
        </w:rPr>
        <w:t>LAS</w:t>
      </w:r>
      <w:r w:rsidRPr="008918AF">
        <w:t>)</w:t>
      </w:r>
    </w:p>
    <w:p w14:paraId="00EF2D0F" w14:textId="47A8F64A" w:rsidR="000C6B3E" w:rsidRDefault="00617B16">
      <w:r>
        <w:t>Kenneth Warren, “Taking the Measure of the Black Atlantic” (</w:t>
      </w:r>
      <w:proofErr w:type="spellStart"/>
      <w:r>
        <w:t>SoE</w:t>
      </w:r>
      <w:proofErr w:type="spellEnd"/>
      <w:r>
        <w:t>, 116-123)</w:t>
      </w:r>
      <w:r w:rsidR="00837F45" w:rsidRPr="008918AF">
        <w:br/>
      </w:r>
      <w:r>
        <w:t>Due: Reading Response Essay</w:t>
      </w:r>
    </w:p>
    <w:p w14:paraId="308CD9A1" w14:textId="77777777" w:rsidR="00617B16" w:rsidRDefault="00617B16"/>
    <w:p w14:paraId="145033DE" w14:textId="77777777" w:rsidR="00392202" w:rsidRDefault="006736C9">
      <w:r w:rsidRPr="008918AF">
        <w:t>Week 9</w:t>
      </w:r>
    </w:p>
    <w:p w14:paraId="63E29B25" w14:textId="77777777" w:rsidR="006736C9" w:rsidRPr="008918AF" w:rsidRDefault="006736C9"/>
    <w:p w14:paraId="0766CFEF" w14:textId="4C2807C5" w:rsidR="006736C9" w:rsidRDefault="00392202" w:rsidP="000C6B3E">
      <w:pPr>
        <w:rPr>
          <w:rFonts w:eastAsia="Times New Roman" w:cs="Times New Roman"/>
        </w:rPr>
      </w:pPr>
      <w:r>
        <w:rPr>
          <w:rFonts w:eastAsia="Times New Roman" w:cs="Times New Roman"/>
        </w:rPr>
        <w:t>T</w:t>
      </w:r>
      <w:r w:rsidR="002768D3" w:rsidRPr="008918AF">
        <w:rPr>
          <w:rFonts w:eastAsia="Times New Roman" w:cs="Times New Roman"/>
        </w:rPr>
        <w:t xml:space="preserve"> </w:t>
      </w:r>
      <w:r>
        <w:rPr>
          <w:rFonts w:eastAsia="Times New Roman" w:cs="Times New Roman"/>
        </w:rPr>
        <w:t>3/25</w:t>
      </w:r>
      <w:r>
        <w:rPr>
          <w:rFonts w:eastAsia="Times New Roman" w:cs="Times New Roman"/>
        </w:rPr>
        <w:tab/>
      </w:r>
      <w:r>
        <w:rPr>
          <w:rFonts w:eastAsia="Times New Roman" w:cs="Times New Roman"/>
        </w:rPr>
        <w:tab/>
      </w:r>
      <w:r w:rsidR="00837F45">
        <w:rPr>
          <w:rFonts w:eastAsia="Times New Roman" w:cs="Times New Roman"/>
        </w:rPr>
        <w:t>Student selected reading and analysis</w:t>
      </w:r>
    </w:p>
    <w:p w14:paraId="0C7F9859" w14:textId="77777777" w:rsidR="00617B16" w:rsidRDefault="00617B16" w:rsidP="00617B16">
      <w:pPr>
        <w:rPr>
          <w:rFonts w:eastAsia="Times New Roman" w:cs="Times New Roman"/>
        </w:rPr>
      </w:pPr>
      <w:r>
        <w:rPr>
          <w:rFonts w:eastAsia="Times New Roman" w:cs="Times New Roman"/>
        </w:rPr>
        <w:t>Due: Reading Response Essay</w:t>
      </w:r>
    </w:p>
    <w:p w14:paraId="5C305D5E" w14:textId="6C513C81" w:rsidR="00617B16" w:rsidRDefault="00617B16" w:rsidP="00617B16">
      <w:r>
        <w:rPr>
          <w:rFonts w:eastAsia="Times New Roman" w:cs="Times New Roman"/>
          <w:i/>
        </w:rPr>
        <w:t>Second</w:t>
      </w:r>
      <w:r w:rsidRPr="008918AF">
        <w:rPr>
          <w:rFonts w:eastAsia="Times New Roman" w:cs="Times New Roman"/>
          <w:i/>
        </w:rPr>
        <w:t xml:space="preserve"> Progress report for thought experiment due on Blackboard </w:t>
      </w:r>
      <w:r>
        <w:rPr>
          <w:rFonts w:eastAsia="Times New Roman" w:cs="Times New Roman"/>
          <w:i/>
        </w:rPr>
        <w:t>by Thursday 3/27 11:59 pm</w:t>
      </w:r>
    </w:p>
    <w:p w14:paraId="0E43B01C" w14:textId="77777777" w:rsidR="00041817" w:rsidRDefault="00041817" w:rsidP="00C47E3C">
      <w:pPr>
        <w:rPr>
          <w:rFonts w:eastAsia="Times New Roman" w:cs="Times New Roman"/>
          <w:color w:val="000000" w:themeColor="text1"/>
        </w:rPr>
      </w:pPr>
    </w:p>
    <w:p w14:paraId="55C7E30F" w14:textId="77777777" w:rsidR="00392202" w:rsidRDefault="00392202" w:rsidP="00C47E3C">
      <w:pPr>
        <w:rPr>
          <w:color w:val="000000" w:themeColor="text1"/>
        </w:rPr>
      </w:pPr>
      <w:r w:rsidRPr="00392202">
        <w:rPr>
          <w:rFonts w:eastAsia="Times New Roman" w:cs="Times New Roman"/>
          <w:color w:val="000000" w:themeColor="text1"/>
        </w:rPr>
        <w:t xml:space="preserve">W </w:t>
      </w:r>
      <w:r w:rsidRPr="00392202">
        <w:rPr>
          <w:color w:val="000000" w:themeColor="text1"/>
        </w:rPr>
        <w:t xml:space="preserve">3/26  </w:t>
      </w:r>
      <w:r>
        <w:rPr>
          <w:color w:val="000000" w:themeColor="text1"/>
        </w:rPr>
        <w:tab/>
        <w:t xml:space="preserve">Paul Lyons Memorial Lecture featuring </w:t>
      </w:r>
      <w:r w:rsidRPr="00392202">
        <w:rPr>
          <w:color w:val="000000" w:themeColor="text1"/>
        </w:rPr>
        <w:t>Lonnie Bunch, Director of the Smithsonian’s National Museum of Afric</w:t>
      </w:r>
      <w:r>
        <w:rPr>
          <w:color w:val="000000" w:themeColor="text1"/>
        </w:rPr>
        <w:t xml:space="preserve">an American History and Culture. </w:t>
      </w:r>
      <w:r w:rsidRPr="00392202">
        <w:rPr>
          <w:color w:val="000000" w:themeColor="text1"/>
        </w:rPr>
        <w:t>6-7:3</w:t>
      </w:r>
      <w:r>
        <w:rPr>
          <w:color w:val="000000" w:themeColor="text1"/>
        </w:rPr>
        <w:t xml:space="preserve">0 in the Campus Center Theater.  More information about Mr. Bunch can be found here: </w:t>
      </w:r>
    </w:p>
    <w:p w14:paraId="705E9BD3" w14:textId="77777777" w:rsidR="00392202" w:rsidRDefault="00392202" w:rsidP="00C47E3C">
      <w:pPr>
        <w:rPr>
          <w:color w:val="000000" w:themeColor="text1"/>
        </w:rPr>
      </w:pPr>
    </w:p>
    <w:p w14:paraId="788CE4A3" w14:textId="77777777" w:rsidR="00392202" w:rsidRDefault="00731AA9" w:rsidP="00C47E3C">
      <w:pPr>
        <w:rPr>
          <w:color w:val="000000" w:themeColor="text1"/>
        </w:rPr>
      </w:pPr>
      <w:hyperlink r:id="rId16" w:history="1">
        <w:r w:rsidR="00392202" w:rsidRPr="003A47EF">
          <w:rPr>
            <w:rStyle w:val="Hyperlink"/>
          </w:rPr>
          <w:t>http://www.washingtonpost.com/lifestyle/style/lonnie-bunchs-vision-for-the-museum-of-african-american-history-and-culture/2012/02/06/gIQAffc8JR_story.html</w:t>
        </w:r>
      </w:hyperlink>
    </w:p>
    <w:p w14:paraId="502C2C23" w14:textId="77777777" w:rsidR="00392202" w:rsidRDefault="00392202" w:rsidP="00C47E3C">
      <w:pPr>
        <w:rPr>
          <w:color w:val="000000" w:themeColor="text1"/>
        </w:rPr>
      </w:pPr>
    </w:p>
    <w:p w14:paraId="49A61C59" w14:textId="77777777" w:rsidR="00392202" w:rsidRDefault="00731AA9" w:rsidP="00C47E3C">
      <w:pPr>
        <w:rPr>
          <w:color w:val="000000" w:themeColor="text1"/>
        </w:rPr>
      </w:pPr>
      <w:hyperlink r:id="rId17" w:history="1">
        <w:r w:rsidR="00392202" w:rsidRPr="003A47EF">
          <w:rPr>
            <w:rStyle w:val="Hyperlink"/>
          </w:rPr>
          <w:t>http://newsdesk.si.edu/about/bios/lonnie-g-bunch</w:t>
        </w:r>
      </w:hyperlink>
    </w:p>
    <w:p w14:paraId="049A4FD0" w14:textId="77777777" w:rsidR="00392202" w:rsidRDefault="00392202" w:rsidP="00C47E3C">
      <w:pPr>
        <w:rPr>
          <w:color w:val="000000" w:themeColor="text1"/>
        </w:rPr>
      </w:pPr>
    </w:p>
    <w:p w14:paraId="2EF48AFF" w14:textId="77777777" w:rsidR="006078F9" w:rsidRPr="008918AF" w:rsidRDefault="006736C9" w:rsidP="00C47E3C">
      <w:pPr>
        <w:rPr>
          <w:rFonts w:eastAsia="Times New Roman" w:cs="Times New Roman"/>
        </w:rPr>
      </w:pPr>
      <w:r w:rsidRPr="008918AF">
        <w:rPr>
          <w:rFonts w:eastAsia="Times New Roman" w:cs="Times New Roman"/>
        </w:rPr>
        <w:t>Week 10</w:t>
      </w:r>
      <w:r w:rsidR="008524ED" w:rsidRPr="008918AF">
        <w:rPr>
          <w:rFonts w:eastAsia="Times New Roman" w:cs="Times New Roman"/>
        </w:rPr>
        <w:t xml:space="preserve"> </w:t>
      </w:r>
    </w:p>
    <w:p w14:paraId="76852775" w14:textId="77777777" w:rsidR="000630F7" w:rsidRPr="008918AF" w:rsidRDefault="000630F7" w:rsidP="00C47E3C">
      <w:pPr>
        <w:rPr>
          <w:rFonts w:eastAsia="Times New Roman" w:cs="Times New Roman"/>
        </w:rPr>
      </w:pPr>
    </w:p>
    <w:p w14:paraId="748D6582" w14:textId="77777777" w:rsidR="00617B16" w:rsidRDefault="00392202" w:rsidP="00617B16">
      <w:pPr>
        <w:rPr>
          <w:rFonts w:eastAsia="Times New Roman" w:cs="Times New Roman"/>
        </w:rPr>
      </w:pPr>
      <w:r>
        <w:rPr>
          <w:rFonts w:eastAsia="Times New Roman" w:cs="Times New Roman"/>
        </w:rPr>
        <w:t>T 4/1</w:t>
      </w:r>
      <w:r w:rsidR="000630F7" w:rsidRPr="008918AF">
        <w:rPr>
          <w:rFonts w:eastAsia="Times New Roman" w:cs="Times New Roman"/>
        </w:rPr>
        <w:tab/>
      </w:r>
      <w:r w:rsidR="00617B16">
        <w:rPr>
          <w:rFonts w:eastAsia="Times New Roman" w:cs="Times New Roman"/>
        </w:rPr>
        <w:t>Student selected reading and analysis</w:t>
      </w:r>
    </w:p>
    <w:p w14:paraId="6F7C15B9" w14:textId="77777777" w:rsidR="00617B16" w:rsidRPr="008918AF" w:rsidRDefault="00617B16" w:rsidP="00617B16">
      <w:pPr>
        <w:rPr>
          <w:rFonts w:eastAsia="Times New Roman" w:cs="Times New Roman"/>
        </w:rPr>
      </w:pPr>
      <w:r>
        <w:rPr>
          <w:rFonts w:eastAsia="Times New Roman" w:cs="Times New Roman"/>
        </w:rPr>
        <w:t>Due: Reading Response Essay</w:t>
      </w:r>
    </w:p>
    <w:p w14:paraId="6D47B700" w14:textId="77777777" w:rsidR="006736C9" w:rsidRDefault="006736C9" w:rsidP="000C6B3E">
      <w:pPr>
        <w:rPr>
          <w:rFonts w:eastAsia="Times New Roman" w:cs="Times New Roman"/>
        </w:rPr>
      </w:pPr>
    </w:p>
    <w:p w14:paraId="734472CF" w14:textId="77777777" w:rsidR="006736C9" w:rsidRPr="008918AF" w:rsidRDefault="006736C9" w:rsidP="006736C9">
      <w:r w:rsidRPr="008918AF">
        <w:t>Week 11</w:t>
      </w:r>
    </w:p>
    <w:p w14:paraId="23F55A20" w14:textId="77777777" w:rsidR="006736C9" w:rsidRPr="008918AF" w:rsidRDefault="006736C9" w:rsidP="006736C9"/>
    <w:p w14:paraId="065A5C5C" w14:textId="77777777" w:rsidR="00617B16" w:rsidRDefault="00392202" w:rsidP="00617B16">
      <w:pPr>
        <w:rPr>
          <w:rFonts w:eastAsia="Times New Roman" w:cs="Times New Roman"/>
        </w:rPr>
      </w:pPr>
      <w:r>
        <w:t xml:space="preserve">T 4/8 </w:t>
      </w:r>
      <w:r w:rsidR="00617B16">
        <w:rPr>
          <w:rFonts w:eastAsia="Times New Roman" w:cs="Times New Roman"/>
        </w:rPr>
        <w:t>Student selected reading and analysis</w:t>
      </w:r>
    </w:p>
    <w:p w14:paraId="5395FC87" w14:textId="77777777" w:rsidR="00617B16" w:rsidRDefault="00617B16" w:rsidP="00617B16">
      <w:pPr>
        <w:rPr>
          <w:rFonts w:eastAsia="Times New Roman" w:cs="Times New Roman"/>
        </w:rPr>
      </w:pPr>
      <w:r>
        <w:rPr>
          <w:rFonts w:eastAsia="Times New Roman" w:cs="Times New Roman"/>
        </w:rPr>
        <w:t>Due: Reading Response Essay</w:t>
      </w:r>
    </w:p>
    <w:p w14:paraId="4C012AE0" w14:textId="40AB4707" w:rsidR="00137556" w:rsidRPr="008918AF" w:rsidRDefault="00137556" w:rsidP="00617B16">
      <w:pPr>
        <w:rPr>
          <w:rFonts w:eastAsia="Times New Roman" w:cs="Times New Roman"/>
        </w:rPr>
      </w:pPr>
      <w:r>
        <w:rPr>
          <w:rFonts w:eastAsia="Times New Roman" w:cs="Times New Roman"/>
        </w:rPr>
        <w:t xml:space="preserve">Secondary Source analysis due on Bb on </w:t>
      </w:r>
      <w:proofErr w:type="spellStart"/>
      <w:r>
        <w:rPr>
          <w:rFonts w:eastAsia="Times New Roman" w:cs="Times New Roman"/>
        </w:rPr>
        <w:t>Th</w:t>
      </w:r>
      <w:proofErr w:type="spellEnd"/>
      <w:r>
        <w:rPr>
          <w:rFonts w:eastAsia="Times New Roman" w:cs="Times New Roman"/>
        </w:rPr>
        <w:t xml:space="preserve"> 4/10 by 11:59 pm</w:t>
      </w:r>
    </w:p>
    <w:p w14:paraId="168F38E5" w14:textId="77777777" w:rsidR="009A2AC4" w:rsidRPr="008918AF" w:rsidRDefault="009A2AC4" w:rsidP="00041817">
      <w:pPr>
        <w:rPr>
          <w:rFonts w:eastAsia="Times New Roman" w:cs="Times New Roman"/>
        </w:rPr>
      </w:pPr>
    </w:p>
    <w:p w14:paraId="0F8676AC" w14:textId="77777777" w:rsidR="0088722C" w:rsidRPr="008918AF" w:rsidRDefault="0088722C" w:rsidP="0088722C">
      <w:pPr>
        <w:rPr>
          <w:rFonts w:eastAsia="Times New Roman" w:cs="Times New Roman"/>
        </w:rPr>
      </w:pPr>
    </w:p>
    <w:p w14:paraId="348350EB" w14:textId="77777777" w:rsidR="006736C9" w:rsidRPr="008918AF" w:rsidRDefault="006736C9" w:rsidP="006736C9">
      <w:r w:rsidRPr="008918AF">
        <w:t>Week 12</w:t>
      </w:r>
    </w:p>
    <w:p w14:paraId="09968A24" w14:textId="77777777" w:rsidR="00617B16" w:rsidRDefault="00392202" w:rsidP="00617B16">
      <w:pPr>
        <w:rPr>
          <w:rFonts w:eastAsia="Times New Roman" w:cs="Times New Roman"/>
        </w:rPr>
      </w:pPr>
      <w:r>
        <w:t>4/</w:t>
      </w:r>
      <w:proofErr w:type="gramStart"/>
      <w:r>
        <w:t>15</w:t>
      </w:r>
      <w:r w:rsidR="00617B16">
        <w:t xml:space="preserve">  </w:t>
      </w:r>
      <w:r w:rsidR="00617B16">
        <w:rPr>
          <w:rFonts w:eastAsia="Times New Roman" w:cs="Times New Roman"/>
        </w:rPr>
        <w:t>Student</w:t>
      </w:r>
      <w:proofErr w:type="gramEnd"/>
      <w:r w:rsidR="00617B16">
        <w:rPr>
          <w:rFonts w:eastAsia="Times New Roman" w:cs="Times New Roman"/>
        </w:rPr>
        <w:t xml:space="preserve"> selected reading and analysis</w:t>
      </w:r>
    </w:p>
    <w:p w14:paraId="6F3E4FC2" w14:textId="77777777" w:rsidR="00617B16" w:rsidRPr="008918AF" w:rsidRDefault="00617B16" w:rsidP="00617B16">
      <w:pPr>
        <w:rPr>
          <w:rFonts w:eastAsia="Times New Roman" w:cs="Times New Roman"/>
        </w:rPr>
      </w:pPr>
      <w:r>
        <w:rPr>
          <w:rFonts w:eastAsia="Times New Roman" w:cs="Times New Roman"/>
        </w:rPr>
        <w:t>Due: Reading Response Essay</w:t>
      </w:r>
    </w:p>
    <w:p w14:paraId="4486A6A9" w14:textId="77777777" w:rsidR="00617B16" w:rsidRPr="008918AF" w:rsidRDefault="00617B16" w:rsidP="00617B16">
      <w:pPr>
        <w:rPr>
          <w:rFonts w:eastAsia="Times New Roman" w:cs="Times New Roman"/>
        </w:rPr>
      </w:pPr>
    </w:p>
    <w:p w14:paraId="4B32B058" w14:textId="77777777" w:rsidR="006736C9" w:rsidRPr="008918AF" w:rsidRDefault="006736C9" w:rsidP="006736C9">
      <w:r w:rsidRPr="008918AF">
        <w:t>Week 13</w:t>
      </w:r>
    </w:p>
    <w:p w14:paraId="72A403FF" w14:textId="77777777" w:rsidR="006736C9" w:rsidRPr="008918AF" w:rsidRDefault="006736C9" w:rsidP="006736C9"/>
    <w:p w14:paraId="412496D0" w14:textId="16C86727" w:rsidR="00617B16" w:rsidRPr="008918AF" w:rsidRDefault="00392202" w:rsidP="006736C9">
      <w:r>
        <w:t xml:space="preserve">4/22 </w:t>
      </w:r>
      <w:r w:rsidR="00617B16" w:rsidRPr="008918AF">
        <w:t>Thought experiment round table/presentations</w:t>
      </w:r>
    </w:p>
    <w:p w14:paraId="45A16134" w14:textId="77777777" w:rsidR="006736C9" w:rsidRPr="008918AF" w:rsidRDefault="006736C9" w:rsidP="006736C9"/>
    <w:p w14:paraId="5B1AEFBD" w14:textId="77777777" w:rsidR="006736C9" w:rsidRPr="008918AF" w:rsidRDefault="006736C9" w:rsidP="006736C9">
      <w:r w:rsidRPr="008918AF">
        <w:t>Week 14</w:t>
      </w:r>
    </w:p>
    <w:p w14:paraId="336C1C6C" w14:textId="77777777" w:rsidR="006736C9" w:rsidRPr="008918AF" w:rsidRDefault="006736C9" w:rsidP="006736C9"/>
    <w:p w14:paraId="558B3140" w14:textId="77777777" w:rsidR="006736C9" w:rsidRPr="008918AF" w:rsidRDefault="003F1294" w:rsidP="006736C9">
      <w:r>
        <w:t xml:space="preserve">4/29 </w:t>
      </w:r>
      <w:r>
        <w:tab/>
      </w:r>
      <w:r w:rsidR="000B2C28" w:rsidRPr="008918AF">
        <w:t>Thought experiment round table/presentations</w:t>
      </w:r>
    </w:p>
    <w:p w14:paraId="57ED522B" w14:textId="77777777" w:rsidR="006736C9" w:rsidRPr="008918AF" w:rsidRDefault="006736C9" w:rsidP="006736C9"/>
    <w:p w14:paraId="3DD122A1" w14:textId="1FE56AC1" w:rsidR="00FB646D" w:rsidRPr="008918AF" w:rsidRDefault="00E6172E" w:rsidP="00FB646D">
      <w:proofErr w:type="gramStart"/>
      <w:r>
        <w:t>Final project due Friday 5/2 by 11:59 pm.</w:t>
      </w:r>
      <w:proofErr w:type="gramEnd"/>
    </w:p>
    <w:p w14:paraId="1B2A6065" w14:textId="77777777" w:rsidR="00FB646D" w:rsidRPr="008918AF" w:rsidRDefault="00FB646D" w:rsidP="006736C9"/>
    <w:p w14:paraId="43C0B75E" w14:textId="77777777" w:rsidR="0088722C" w:rsidRPr="008918AF" w:rsidRDefault="0088722C" w:rsidP="006736C9">
      <w:pPr>
        <w:pBdr>
          <w:bottom w:val="dotted" w:sz="24" w:space="1" w:color="auto"/>
        </w:pBdr>
      </w:pPr>
    </w:p>
    <w:p w14:paraId="53475F39" w14:textId="77777777" w:rsidR="003F1294" w:rsidRDefault="003F1294"/>
    <w:p w14:paraId="741CF1E2" w14:textId="77777777" w:rsidR="005676B7" w:rsidRPr="008918AF" w:rsidRDefault="005676B7"/>
    <w:p w14:paraId="157865B0" w14:textId="77777777" w:rsidR="005676B7" w:rsidRPr="008918AF" w:rsidRDefault="005676B7" w:rsidP="005676B7">
      <w:r w:rsidRPr="008918AF">
        <w:t>Online course resources (in progress):</w:t>
      </w:r>
    </w:p>
    <w:p w14:paraId="46E1CAB5" w14:textId="77777777" w:rsidR="005676B7" w:rsidRPr="008918AF" w:rsidRDefault="005676B7" w:rsidP="005676B7"/>
    <w:p w14:paraId="5F2A5D51" w14:textId="77777777" w:rsidR="005676B7" w:rsidRPr="008918AF" w:rsidRDefault="005676B7" w:rsidP="005676B7">
      <w:pPr>
        <w:rPr>
          <w:rStyle w:val="Hyperlink"/>
        </w:rPr>
      </w:pPr>
      <w:r w:rsidRPr="008918AF">
        <w:t>49</w:t>
      </w:r>
      <w:r w:rsidRPr="008918AF">
        <w:rPr>
          <w:vertAlign w:val="superscript"/>
        </w:rPr>
        <w:t>th</w:t>
      </w:r>
      <w:r w:rsidRPr="008918AF">
        <w:t xml:space="preserve"> Parallel: An Interdisciplinary Journal of North American Studies: </w:t>
      </w:r>
      <w:hyperlink r:id="rId18" w:history="1">
        <w:r w:rsidRPr="008918AF">
          <w:rPr>
            <w:rStyle w:val="Hyperlink"/>
          </w:rPr>
          <w:t>http://www.49thparallel.bham.ac.uk/index.htm</w:t>
        </w:r>
      </w:hyperlink>
    </w:p>
    <w:p w14:paraId="774AC4EA" w14:textId="77777777" w:rsidR="004A36E2" w:rsidRPr="008918AF" w:rsidRDefault="004A36E2" w:rsidP="005676B7">
      <w:pPr>
        <w:rPr>
          <w:rStyle w:val="Hyperlink"/>
        </w:rPr>
      </w:pPr>
    </w:p>
    <w:p w14:paraId="0A7132B5" w14:textId="77777777" w:rsidR="004A36E2" w:rsidRPr="008918AF" w:rsidRDefault="004A36E2" w:rsidP="005676B7">
      <w:r w:rsidRPr="008918AF">
        <w:t>American Studier: a central online resource for students of American culture</w:t>
      </w:r>
    </w:p>
    <w:p w14:paraId="33B2FA3C" w14:textId="77777777" w:rsidR="004A36E2" w:rsidRPr="008918AF" w:rsidRDefault="00731AA9" w:rsidP="005676B7">
      <w:hyperlink r:id="rId19" w:history="1">
        <w:r w:rsidR="004A36E2" w:rsidRPr="008918AF">
          <w:rPr>
            <w:rStyle w:val="Hyperlink"/>
          </w:rPr>
          <w:t>http://www.americanstudier.org/blog/</w:t>
        </w:r>
      </w:hyperlink>
    </w:p>
    <w:p w14:paraId="74369747" w14:textId="77777777" w:rsidR="004A36E2" w:rsidRPr="008918AF" w:rsidRDefault="004A36E2" w:rsidP="005676B7"/>
    <w:p w14:paraId="6D566392" w14:textId="77777777" w:rsidR="005676B7" w:rsidRPr="008918AF" w:rsidRDefault="005676B7" w:rsidP="005676B7">
      <w:r w:rsidRPr="008918AF">
        <w:t>American Studies Association:</w:t>
      </w:r>
    </w:p>
    <w:p w14:paraId="2636BDB8" w14:textId="77777777" w:rsidR="005676B7" w:rsidRPr="008918AF" w:rsidRDefault="00731AA9" w:rsidP="005676B7">
      <w:hyperlink r:id="rId20" w:history="1">
        <w:r w:rsidR="005676B7" w:rsidRPr="008918AF">
          <w:rPr>
            <w:rStyle w:val="Hyperlink"/>
          </w:rPr>
          <w:t>http://www.theasa.net/</w:t>
        </w:r>
      </w:hyperlink>
    </w:p>
    <w:p w14:paraId="1D19020E" w14:textId="77777777" w:rsidR="005676B7" w:rsidRPr="008918AF" w:rsidRDefault="005676B7" w:rsidP="005676B7"/>
    <w:p w14:paraId="63708E21" w14:textId="77777777" w:rsidR="005676B7" w:rsidRPr="008918AF" w:rsidRDefault="005676B7" w:rsidP="005676B7">
      <w:r w:rsidRPr="008918AF">
        <w:t>American Studies at UVA:</w:t>
      </w:r>
    </w:p>
    <w:p w14:paraId="700966EB" w14:textId="77777777" w:rsidR="005676B7" w:rsidRPr="008918AF" w:rsidRDefault="00731AA9" w:rsidP="005676B7">
      <w:hyperlink r:id="rId21" w:history="1">
        <w:r w:rsidR="005676B7" w:rsidRPr="008918AF">
          <w:rPr>
            <w:rStyle w:val="Hyperlink"/>
          </w:rPr>
          <w:t>http://xroads.virginia.edu/</w:t>
        </w:r>
      </w:hyperlink>
    </w:p>
    <w:p w14:paraId="33BE4AE5" w14:textId="77777777" w:rsidR="005676B7" w:rsidRPr="008918AF" w:rsidRDefault="005676B7" w:rsidP="005676B7"/>
    <w:p w14:paraId="264C010B" w14:textId="77777777" w:rsidR="00BC67DF" w:rsidRPr="008918AF" w:rsidRDefault="005676B7" w:rsidP="005676B7">
      <w:r w:rsidRPr="008918AF">
        <w:t>American Studies Resources and Links (Cal State Fullerton):</w:t>
      </w:r>
    </w:p>
    <w:p w14:paraId="4CD0D245" w14:textId="77777777" w:rsidR="00BC67DF" w:rsidRPr="008918AF" w:rsidRDefault="00731AA9" w:rsidP="005676B7">
      <w:hyperlink r:id="rId22" w:history="1">
        <w:r w:rsidR="00BC67DF" w:rsidRPr="008918AF">
          <w:rPr>
            <w:rStyle w:val="Hyperlink"/>
          </w:rPr>
          <w:t>http://hss.fullerton.edu/amst/resources.asp</w:t>
        </w:r>
      </w:hyperlink>
    </w:p>
    <w:p w14:paraId="021F81A7" w14:textId="77777777" w:rsidR="005676B7" w:rsidRPr="008918AF" w:rsidRDefault="005676B7" w:rsidP="005676B7"/>
    <w:p w14:paraId="0DBD9C51" w14:textId="77777777" w:rsidR="003659F1" w:rsidRPr="008918AF" w:rsidRDefault="005676B7" w:rsidP="005676B7">
      <w:r w:rsidRPr="008918AF">
        <w:t>Black Thought and Culture (Stockton library database)</w:t>
      </w:r>
    </w:p>
    <w:p w14:paraId="3E228F31" w14:textId="77777777" w:rsidR="003659F1" w:rsidRPr="008918AF" w:rsidRDefault="003659F1" w:rsidP="005676B7"/>
    <w:p w14:paraId="4EDC2B62" w14:textId="77777777" w:rsidR="003659F1" w:rsidRPr="008918AF" w:rsidRDefault="003659F1" w:rsidP="005676B7">
      <w:r w:rsidRPr="008918AF">
        <w:t>Bjork Library Web Site Map:</w:t>
      </w:r>
    </w:p>
    <w:p w14:paraId="6F792D9C" w14:textId="77777777" w:rsidR="003659F1" w:rsidRPr="008918AF" w:rsidRDefault="00731AA9" w:rsidP="005676B7">
      <w:hyperlink r:id="rId23" w:history="1">
        <w:r w:rsidR="003659F1" w:rsidRPr="008918AF">
          <w:rPr>
            <w:rStyle w:val="Hyperlink"/>
          </w:rPr>
          <w:t>http://intraweb.stockton.edu/eyos/page.cfm?siteID=86&amp;pageID=90</w:t>
        </w:r>
      </w:hyperlink>
    </w:p>
    <w:p w14:paraId="16D79FCD" w14:textId="77777777" w:rsidR="005676B7" w:rsidRPr="008918AF" w:rsidRDefault="005676B7" w:rsidP="005676B7"/>
    <w:p w14:paraId="691A4520" w14:textId="77777777" w:rsidR="005676B7" w:rsidRPr="008918AF" w:rsidRDefault="005676B7" w:rsidP="005676B7">
      <w:r w:rsidRPr="008918AF">
        <w:t>Center for Working Class Studies:</w:t>
      </w:r>
    </w:p>
    <w:p w14:paraId="2FDACBAC" w14:textId="77777777" w:rsidR="00BC67DF" w:rsidRPr="008918AF" w:rsidRDefault="00731AA9" w:rsidP="005676B7">
      <w:hyperlink r:id="rId24" w:history="1">
        <w:r w:rsidR="00BC67DF" w:rsidRPr="008918AF">
          <w:rPr>
            <w:rStyle w:val="Hyperlink"/>
          </w:rPr>
          <w:t>http://cwcs.ysu.edu/resources</w:t>
        </w:r>
      </w:hyperlink>
    </w:p>
    <w:p w14:paraId="77C4404D" w14:textId="77777777" w:rsidR="005676B7" w:rsidRPr="008918AF" w:rsidRDefault="005676B7" w:rsidP="005676B7"/>
    <w:p w14:paraId="3EE3BA5E" w14:textId="77777777" w:rsidR="005676B7" w:rsidRPr="008918AF" w:rsidRDefault="005676B7" w:rsidP="005676B7">
      <w:r w:rsidRPr="008918AF">
        <w:t>Companion Website to American Cultural Studies: An Introduction (includes links to a wide range of non-subscription based online archives and databases)</w:t>
      </w:r>
    </w:p>
    <w:p w14:paraId="41716D4F" w14:textId="77777777" w:rsidR="005676B7" w:rsidRPr="008918AF" w:rsidRDefault="00731AA9" w:rsidP="005676B7">
      <w:hyperlink r:id="rId25" w:history="1">
        <w:r w:rsidR="005676B7" w:rsidRPr="008918AF">
          <w:rPr>
            <w:rStyle w:val="Hyperlink"/>
          </w:rPr>
          <w:t>http://www.routledge.com/cw/campbell-9780415598712/</w:t>
        </w:r>
      </w:hyperlink>
    </w:p>
    <w:p w14:paraId="377B3C47" w14:textId="77777777" w:rsidR="005676B7" w:rsidRPr="008918AF" w:rsidRDefault="005676B7" w:rsidP="005676B7"/>
    <w:p w14:paraId="0DC43BB3" w14:textId="77777777" w:rsidR="005676B7" w:rsidRPr="008918AF" w:rsidRDefault="005676B7" w:rsidP="005676B7">
      <w:r w:rsidRPr="008918AF">
        <w:t>CRGE (Consortium on Race, Gender, &amp; Ethnicity) Intersectional Research Database:</w:t>
      </w:r>
    </w:p>
    <w:p w14:paraId="3C32F594" w14:textId="77777777" w:rsidR="005676B7" w:rsidRPr="008918AF" w:rsidRDefault="00731AA9" w:rsidP="005676B7">
      <w:pPr>
        <w:rPr>
          <w:rStyle w:val="Hyperlink"/>
        </w:rPr>
      </w:pPr>
      <w:hyperlink r:id="rId26" w:history="1">
        <w:r w:rsidR="005676B7" w:rsidRPr="008918AF">
          <w:rPr>
            <w:rStyle w:val="Hyperlink"/>
          </w:rPr>
          <w:t>http://mith.umd.edu/crge/ird/</w:t>
        </w:r>
      </w:hyperlink>
    </w:p>
    <w:p w14:paraId="0A040769" w14:textId="77777777" w:rsidR="00EC2403" w:rsidRPr="008918AF" w:rsidRDefault="00EC2403" w:rsidP="005676B7">
      <w:pPr>
        <w:rPr>
          <w:rStyle w:val="Hyperlink"/>
        </w:rPr>
      </w:pPr>
    </w:p>
    <w:p w14:paraId="579CF60C" w14:textId="77777777" w:rsidR="00EC2403" w:rsidRPr="008918AF" w:rsidRDefault="00EC2403" w:rsidP="005676B7">
      <w:r w:rsidRPr="008918AF">
        <w:t>Guide to American Studies Resources (Bjork Library, Stockton College)</w:t>
      </w:r>
      <w:r w:rsidR="00F60BA6" w:rsidRPr="008918AF">
        <w:t>:</w:t>
      </w:r>
      <w:r w:rsidRPr="008918AF">
        <w:t xml:space="preserve"> </w:t>
      </w:r>
      <w:hyperlink r:id="rId27" w:history="1">
        <w:r w:rsidRPr="008918AF">
          <w:rPr>
            <w:rStyle w:val="Hyperlink"/>
          </w:rPr>
          <w:t>http://libguides.stockton.edu/content.php?pid=332920</w:t>
        </w:r>
      </w:hyperlink>
    </w:p>
    <w:p w14:paraId="3B981F53" w14:textId="77777777" w:rsidR="00EC2403" w:rsidRPr="008918AF" w:rsidRDefault="00EC2403" w:rsidP="005676B7"/>
    <w:p w14:paraId="55F67B62" w14:textId="77777777" w:rsidR="00EC2403" w:rsidRPr="008918AF" w:rsidRDefault="00EC2403" w:rsidP="005676B7">
      <w:r w:rsidRPr="008918AF">
        <w:t xml:space="preserve">Guide to Literature Resources </w:t>
      </w:r>
      <w:r w:rsidR="00F60BA6" w:rsidRPr="008918AF">
        <w:t>(Bjork Library, Stockton College):</w:t>
      </w:r>
    </w:p>
    <w:p w14:paraId="6BE83C56" w14:textId="77777777" w:rsidR="00BC67DF" w:rsidRPr="008918AF" w:rsidRDefault="00731AA9" w:rsidP="005676B7">
      <w:hyperlink r:id="rId28" w:history="1">
        <w:r w:rsidR="00BC67DF" w:rsidRPr="008918AF">
          <w:rPr>
            <w:rStyle w:val="Hyperlink"/>
          </w:rPr>
          <w:t>http://libguides.stockton.edu/cat.php?cid=24870</w:t>
        </w:r>
      </w:hyperlink>
    </w:p>
    <w:p w14:paraId="475F91FF" w14:textId="77777777" w:rsidR="00EC2403" w:rsidRPr="008918AF" w:rsidRDefault="00EC2403" w:rsidP="005676B7"/>
    <w:p w14:paraId="3870CD10" w14:textId="77777777" w:rsidR="005676B7" w:rsidRPr="008918AF" w:rsidRDefault="005676B7" w:rsidP="005676B7">
      <w:r w:rsidRPr="008918AF">
        <w:t>Index of Articles in American Studies Theory and Method:</w:t>
      </w:r>
    </w:p>
    <w:p w14:paraId="5A77A817" w14:textId="77777777" w:rsidR="005676B7" w:rsidRPr="008918AF" w:rsidRDefault="00731AA9" w:rsidP="005676B7">
      <w:hyperlink r:id="rId29" w:history="1">
        <w:r w:rsidR="005676B7" w:rsidRPr="008918AF">
          <w:rPr>
            <w:rStyle w:val="Hyperlink"/>
          </w:rPr>
          <w:t>http://xroads.virginia.edu/~DRBR/rbrindx1.html</w:t>
        </w:r>
      </w:hyperlink>
    </w:p>
    <w:p w14:paraId="3B786CEC" w14:textId="77777777" w:rsidR="005676B7" w:rsidRPr="008918AF" w:rsidRDefault="005676B7" w:rsidP="005676B7"/>
    <w:p w14:paraId="15F76929" w14:textId="77777777" w:rsidR="005676B7" w:rsidRPr="008918AF" w:rsidRDefault="005676B7" w:rsidP="005676B7">
      <w:r w:rsidRPr="008918AF">
        <w:t xml:space="preserve">Keywords for American Cultural Studies </w:t>
      </w:r>
      <w:proofErr w:type="spellStart"/>
      <w:r w:rsidRPr="008918AF">
        <w:t>Collaboratory</w:t>
      </w:r>
      <w:proofErr w:type="spellEnd"/>
      <w:r w:rsidRPr="008918AF">
        <w:t>:</w:t>
      </w:r>
    </w:p>
    <w:p w14:paraId="4F8A120D" w14:textId="77777777" w:rsidR="00BC67DF" w:rsidRPr="008918AF" w:rsidRDefault="00731AA9" w:rsidP="005676B7">
      <w:hyperlink r:id="rId30" w:history="1">
        <w:r w:rsidR="00BC67DF" w:rsidRPr="008918AF">
          <w:rPr>
            <w:rStyle w:val="Hyperlink"/>
          </w:rPr>
          <w:t>http://keywords.fordhamitac.org/wiki2/index.php?title=Welcome_to_the_Keywords_Collaboratory</w:t>
        </w:r>
      </w:hyperlink>
    </w:p>
    <w:p w14:paraId="7EE3537C" w14:textId="77777777" w:rsidR="008C5B0A" w:rsidRPr="008918AF" w:rsidRDefault="008C5B0A" w:rsidP="005676B7"/>
    <w:p w14:paraId="7206C949" w14:textId="77777777" w:rsidR="008C5B0A" w:rsidRPr="008918AF" w:rsidRDefault="008C5B0A" w:rsidP="008C5B0A">
      <w:r w:rsidRPr="008918AF">
        <w:t xml:space="preserve">New Jersey Digital Highway: </w:t>
      </w:r>
      <w:hyperlink r:id="rId31" w:history="1">
        <w:r w:rsidRPr="008918AF">
          <w:rPr>
            <w:rStyle w:val="Hyperlink"/>
          </w:rPr>
          <w:t>http://www.njdigitalhighway.org/</w:t>
        </w:r>
      </w:hyperlink>
    </w:p>
    <w:p w14:paraId="0964DE7F" w14:textId="77777777" w:rsidR="008C5B0A" w:rsidRPr="008918AF" w:rsidRDefault="008C5B0A" w:rsidP="008C5B0A"/>
    <w:p w14:paraId="7DB8740B" w14:textId="77777777" w:rsidR="008C5B0A" w:rsidRPr="008918AF" w:rsidRDefault="008C5B0A" w:rsidP="008C5B0A">
      <w:r w:rsidRPr="008918AF">
        <w:t xml:space="preserve">New Jersey Historical Society: </w:t>
      </w:r>
      <w:hyperlink r:id="rId32" w:history="1">
        <w:r w:rsidRPr="008918AF">
          <w:rPr>
            <w:rStyle w:val="Hyperlink"/>
          </w:rPr>
          <w:t>http://www.jerseyhistory.org/index.htm</w:t>
        </w:r>
      </w:hyperlink>
    </w:p>
    <w:p w14:paraId="2848B5E5" w14:textId="77777777" w:rsidR="008C5B0A" w:rsidRPr="008918AF" w:rsidRDefault="008C5B0A" w:rsidP="008C5B0A"/>
    <w:p w14:paraId="0876DB40" w14:textId="77777777" w:rsidR="008C5B0A" w:rsidRPr="008918AF" w:rsidRDefault="008C5B0A" w:rsidP="008C5B0A">
      <w:r w:rsidRPr="008918AF">
        <w:t xml:space="preserve">New Jersey State Library: </w:t>
      </w:r>
      <w:hyperlink r:id="rId33" w:history="1">
        <w:r w:rsidRPr="008918AF">
          <w:rPr>
            <w:rStyle w:val="Hyperlink"/>
          </w:rPr>
          <w:t>http://slic.njstatelib.org/</w:t>
        </w:r>
      </w:hyperlink>
    </w:p>
    <w:p w14:paraId="52C5DD8C" w14:textId="77777777" w:rsidR="008C5B0A" w:rsidRPr="008918AF" w:rsidRDefault="008C5B0A" w:rsidP="008C5B0A"/>
    <w:p w14:paraId="0BD11FA6" w14:textId="77777777" w:rsidR="008C5B0A" w:rsidRPr="008918AF" w:rsidRDefault="008C5B0A" w:rsidP="008C5B0A">
      <w:r w:rsidRPr="008918AF">
        <w:t xml:space="preserve">New Jersey State Archives: </w:t>
      </w:r>
      <w:hyperlink r:id="rId34" w:history="1">
        <w:r w:rsidRPr="008918AF">
          <w:rPr>
            <w:rStyle w:val="Hyperlink"/>
          </w:rPr>
          <w:t>http://www.njarchives.org/</w:t>
        </w:r>
      </w:hyperlink>
    </w:p>
    <w:p w14:paraId="70B7EA56" w14:textId="77777777" w:rsidR="008C5B0A" w:rsidRPr="008918AF" w:rsidRDefault="008C5B0A" w:rsidP="008C5B0A"/>
    <w:p w14:paraId="5AA5C693" w14:textId="77777777" w:rsidR="008C5B0A" w:rsidRPr="008918AF" w:rsidRDefault="008C5B0A" w:rsidP="008C5B0A">
      <w:r w:rsidRPr="008918AF">
        <w:t xml:space="preserve">New Jersey State Museum: </w:t>
      </w:r>
      <w:hyperlink r:id="rId35" w:history="1">
        <w:r w:rsidRPr="008918AF">
          <w:rPr>
            <w:rStyle w:val="Hyperlink"/>
          </w:rPr>
          <w:t>http://www.state.nj.us/state/museum/</w:t>
        </w:r>
      </w:hyperlink>
    </w:p>
    <w:p w14:paraId="24BFCD72" w14:textId="77777777" w:rsidR="005676B7" w:rsidRPr="008918AF" w:rsidRDefault="005676B7" w:rsidP="005676B7"/>
    <w:p w14:paraId="6D39524C" w14:textId="77777777" w:rsidR="005676B7" w:rsidRPr="008918AF" w:rsidRDefault="005676B7" w:rsidP="005676B7">
      <w:r w:rsidRPr="008918AF">
        <w:t>North American Women’s Letters and Diaries (Stockton library database)</w:t>
      </w:r>
    </w:p>
    <w:p w14:paraId="4B171D2D" w14:textId="77777777" w:rsidR="0067295B" w:rsidRPr="008918AF" w:rsidRDefault="0067295B" w:rsidP="005676B7"/>
    <w:p w14:paraId="50C73305" w14:textId="77777777" w:rsidR="0067295B" w:rsidRPr="008918AF" w:rsidRDefault="0067295B" w:rsidP="005676B7">
      <w:r w:rsidRPr="008918AF">
        <w:t>The Poetess Archive:</w:t>
      </w:r>
    </w:p>
    <w:p w14:paraId="04FD2155" w14:textId="77777777" w:rsidR="0067295B" w:rsidRPr="008918AF" w:rsidRDefault="00731AA9" w:rsidP="005676B7">
      <w:hyperlink r:id="rId36" w:history="1">
        <w:r w:rsidR="0067295B" w:rsidRPr="008918AF">
          <w:rPr>
            <w:rStyle w:val="Hyperlink"/>
          </w:rPr>
          <w:t>http://www.poetessarchive.com/</w:t>
        </w:r>
      </w:hyperlink>
    </w:p>
    <w:p w14:paraId="7DF47D89" w14:textId="77777777" w:rsidR="00EC2403" w:rsidRPr="008918AF" w:rsidRDefault="00EC2403" w:rsidP="005676B7"/>
    <w:p w14:paraId="2780F1CC" w14:textId="77777777" w:rsidR="00EC2403" w:rsidRPr="008918AF" w:rsidRDefault="00EC2403" w:rsidP="005676B7">
      <w:r w:rsidRPr="008918AF">
        <w:t>Professor Musher’s Guide to Doing History (Bjork Library, Stockton College)</w:t>
      </w:r>
    </w:p>
    <w:p w14:paraId="18C8F0DC" w14:textId="77777777" w:rsidR="00EC2403" w:rsidRPr="008918AF" w:rsidRDefault="00731AA9" w:rsidP="005676B7">
      <w:hyperlink r:id="rId37" w:history="1">
        <w:r w:rsidR="00F60BA6" w:rsidRPr="008918AF">
          <w:rPr>
            <w:rStyle w:val="Hyperlink"/>
          </w:rPr>
          <w:t>http://libguides.stockton.edu/mush</w:t>
        </w:r>
      </w:hyperlink>
    </w:p>
    <w:p w14:paraId="6FCCE1EA" w14:textId="77777777" w:rsidR="008C5B0A" w:rsidRPr="008918AF" w:rsidRDefault="008C5B0A" w:rsidP="005676B7"/>
    <w:p w14:paraId="2203BE7A" w14:textId="77777777" w:rsidR="008C5B0A" w:rsidRPr="008918AF" w:rsidRDefault="008C5B0A" w:rsidP="008C5B0A">
      <w:r w:rsidRPr="008918AF">
        <w:t xml:space="preserve">Special Collections and University Archives, Rutgers: </w:t>
      </w:r>
      <w:hyperlink r:id="rId38" w:history="1">
        <w:r w:rsidRPr="008918AF">
          <w:rPr>
            <w:rStyle w:val="Hyperlink"/>
          </w:rPr>
          <w:t>http://www.libraries.rutgers.edu/rul/libs/scua/scua.shtml</w:t>
        </w:r>
      </w:hyperlink>
    </w:p>
    <w:p w14:paraId="04AF1A87" w14:textId="77777777" w:rsidR="00F60BA6" w:rsidRPr="008918AF" w:rsidRDefault="00F60BA6" w:rsidP="005676B7"/>
    <w:p w14:paraId="4C99561A" w14:textId="77777777" w:rsidR="00F60BA6" w:rsidRPr="008918AF" w:rsidRDefault="00F60BA6" w:rsidP="005676B7">
      <w:r w:rsidRPr="008918AF">
        <w:t>Transatlantic Slave Trade Database:</w:t>
      </w:r>
    </w:p>
    <w:p w14:paraId="318911F7" w14:textId="77777777" w:rsidR="00F60BA6" w:rsidRPr="008918AF" w:rsidRDefault="00731AA9" w:rsidP="005676B7">
      <w:hyperlink r:id="rId39" w:history="1">
        <w:r w:rsidR="00F60BA6" w:rsidRPr="008918AF">
          <w:rPr>
            <w:rStyle w:val="Hyperlink"/>
          </w:rPr>
          <w:t>http://www.slavevoyages.org/tast/index.faces</w:t>
        </w:r>
      </w:hyperlink>
    </w:p>
    <w:p w14:paraId="7283077F" w14:textId="77777777" w:rsidR="005676B7" w:rsidRPr="008918AF" w:rsidRDefault="005676B7" w:rsidP="005676B7"/>
    <w:p w14:paraId="27C37A04" w14:textId="77777777" w:rsidR="005676B7" w:rsidRPr="008918AF" w:rsidRDefault="005676B7" w:rsidP="005676B7">
      <w:r w:rsidRPr="008918AF">
        <w:t>Theory and Method in American Cultural Studies (T.V. Reed):</w:t>
      </w:r>
      <w:r w:rsidR="00EA6033" w:rsidRPr="008918AF">
        <w:t xml:space="preserve"> </w:t>
      </w:r>
    </w:p>
    <w:p w14:paraId="112CAE11" w14:textId="77777777" w:rsidR="005676B7" w:rsidRPr="008918AF" w:rsidRDefault="00731AA9" w:rsidP="005676B7">
      <w:pPr>
        <w:rPr>
          <w:rStyle w:val="Hyperlink"/>
        </w:rPr>
      </w:pPr>
      <w:hyperlink r:id="rId40" w:history="1">
        <w:r w:rsidR="00BC67DF" w:rsidRPr="008918AF">
          <w:rPr>
            <w:rStyle w:val="Hyperlink"/>
          </w:rPr>
          <w:t>http://public.wsu.edu/~amerstu/tm/diff.html</w:t>
        </w:r>
      </w:hyperlink>
    </w:p>
    <w:p w14:paraId="7A1E8801" w14:textId="77777777" w:rsidR="00EA6033" w:rsidRPr="008918AF" w:rsidRDefault="00EA6033" w:rsidP="005676B7"/>
    <w:p w14:paraId="005499A9" w14:textId="77777777" w:rsidR="00EA6033" w:rsidRPr="008918AF" w:rsidRDefault="00EA6033" w:rsidP="00EA6033">
      <w:r w:rsidRPr="008918AF">
        <w:t>Bibliography and Citation sources:</w:t>
      </w:r>
    </w:p>
    <w:p w14:paraId="48978F48" w14:textId="77777777" w:rsidR="00BC67DF" w:rsidRPr="008918AF" w:rsidRDefault="00BC67DF" w:rsidP="005676B7"/>
    <w:p w14:paraId="7960A169" w14:textId="77777777" w:rsidR="00EA6033" w:rsidRPr="008918AF" w:rsidRDefault="00EA6033" w:rsidP="005676B7">
      <w:r w:rsidRPr="008918AF">
        <w:t>The Bedford Bibliographer (very accurate citation generator):</w:t>
      </w:r>
    </w:p>
    <w:p w14:paraId="0B1D22B9" w14:textId="77777777" w:rsidR="00EA6033" w:rsidRPr="008918AF" w:rsidRDefault="00EA6033" w:rsidP="005676B7">
      <w:r w:rsidRPr="008918AF">
        <w:t>http://bcs.bedfordstmartins.com/rewriting/rcBB.html</w:t>
      </w:r>
    </w:p>
    <w:p w14:paraId="77C9C422" w14:textId="77777777" w:rsidR="005676B7" w:rsidRPr="008918AF" w:rsidRDefault="005676B7"/>
    <w:p w14:paraId="12763DA5" w14:textId="77777777" w:rsidR="006736C9" w:rsidRPr="008918AF" w:rsidRDefault="00E75462">
      <w:proofErr w:type="spellStart"/>
      <w:r w:rsidRPr="008918AF">
        <w:t>Zotero</w:t>
      </w:r>
      <w:proofErr w:type="spellEnd"/>
      <w:r w:rsidRPr="008918AF">
        <w:t xml:space="preserve"> (</w:t>
      </w:r>
      <w:r w:rsidRPr="008918AF">
        <w:rPr>
          <w:rFonts w:eastAsia="Times New Roman" w:cs="Times New Roman"/>
        </w:rPr>
        <w:t>a free Firefox extension for collecting, managing, citing, and sharing research sources.</w:t>
      </w:r>
      <w:r w:rsidR="00EA6033" w:rsidRPr="008918AF">
        <w:t>):</w:t>
      </w:r>
    </w:p>
    <w:p w14:paraId="5D27AEFE" w14:textId="77777777" w:rsidR="008C5B0A" w:rsidRPr="008918AF" w:rsidRDefault="00731AA9">
      <w:hyperlink r:id="rId41" w:history="1">
        <w:r w:rsidR="008C5B0A" w:rsidRPr="008918AF">
          <w:rPr>
            <w:rStyle w:val="Hyperlink"/>
          </w:rPr>
          <w:t>http://www.zotero.org/</w:t>
        </w:r>
      </w:hyperlink>
    </w:p>
    <w:p w14:paraId="56712E1F" w14:textId="77777777" w:rsidR="008C5B0A" w:rsidRPr="008918AF" w:rsidRDefault="008C5B0A">
      <w:pPr>
        <w:pBdr>
          <w:bottom w:val="dotted" w:sz="24" w:space="1" w:color="auto"/>
        </w:pBdr>
      </w:pPr>
    </w:p>
    <w:p w14:paraId="4F035206" w14:textId="77777777" w:rsidR="008918AF" w:rsidRPr="008918AF" w:rsidRDefault="008918AF" w:rsidP="008C5B0A">
      <w:pPr>
        <w:jc w:val="center"/>
      </w:pPr>
    </w:p>
    <w:p w14:paraId="4D6E8632" w14:textId="77777777" w:rsidR="008918AF" w:rsidRPr="008918AF" w:rsidRDefault="008918AF" w:rsidP="008C5B0A">
      <w:pPr>
        <w:jc w:val="center"/>
        <w:rPr>
          <w:b/>
        </w:rPr>
      </w:pPr>
      <w:r w:rsidRPr="008918AF">
        <w:rPr>
          <w:b/>
        </w:rPr>
        <w:t>Thought Experiment: Detailed Instructions</w:t>
      </w:r>
    </w:p>
    <w:p w14:paraId="241F1A16" w14:textId="77777777" w:rsidR="008C5B0A" w:rsidRPr="008918AF" w:rsidRDefault="008C5B0A" w:rsidP="008C5B0A">
      <w:pPr>
        <w:jc w:val="center"/>
        <w:rPr>
          <w:b/>
        </w:rPr>
      </w:pPr>
    </w:p>
    <w:p w14:paraId="58388360" w14:textId="77777777" w:rsidR="008C5B0A" w:rsidRPr="008918AF" w:rsidRDefault="008C5B0A" w:rsidP="008C5B0A">
      <w:r w:rsidRPr="008918AF">
        <w:rPr>
          <w:i/>
        </w:rPr>
        <w:t>Thought Experiment Progress Report 1</w:t>
      </w:r>
      <w:r w:rsidRPr="008918AF">
        <w:t>:  3-4 pages, plus a preliminary annotated bibliography (info on annotated bibliography is posted on Bb).</w:t>
      </w:r>
    </w:p>
    <w:p w14:paraId="0B14DB5C" w14:textId="77777777" w:rsidR="008C5B0A" w:rsidRPr="008918AF" w:rsidRDefault="008C5B0A" w:rsidP="008C5B0A">
      <w:pPr>
        <w:rPr>
          <w:b/>
        </w:rPr>
      </w:pPr>
    </w:p>
    <w:p w14:paraId="3A3017F6" w14:textId="77777777" w:rsidR="008C5B0A" w:rsidRPr="008918AF" w:rsidRDefault="008C5B0A" w:rsidP="008C5B0A">
      <w:r w:rsidRPr="008918AF">
        <w:t xml:space="preserve">By now you need to have selected the object you intend to study this </w:t>
      </w:r>
      <w:proofErr w:type="gramStart"/>
      <w:r w:rsidRPr="008918AF">
        <w:t>semester.</w:t>
      </w:r>
      <w:proofErr w:type="gramEnd"/>
      <w:r w:rsidRPr="008918AF">
        <w:t xml:space="preserve">  </w:t>
      </w:r>
      <w:proofErr w:type="gramStart"/>
      <w:r w:rsidRPr="008918AF">
        <w:rPr>
          <w:b/>
        </w:rPr>
        <w:t>Write an account of what draws you to this object of study</w:t>
      </w:r>
      <w:proofErr w:type="gramEnd"/>
      <w:r w:rsidRPr="008918AF">
        <w:rPr>
          <w:b/>
        </w:rPr>
        <w:t xml:space="preserve">, </w:t>
      </w:r>
      <w:proofErr w:type="gramStart"/>
      <w:r w:rsidRPr="008918AF">
        <w:rPr>
          <w:b/>
        </w:rPr>
        <w:t>what about it attracts you</w:t>
      </w:r>
      <w:proofErr w:type="gramEnd"/>
      <w:r w:rsidRPr="008918AF">
        <w:t>. Then, answer the following questions, in as much detail as you can at this point:</w:t>
      </w:r>
    </w:p>
    <w:p w14:paraId="62141367" w14:textId="77777777" w:rsidR="008C5B0A" w:rsidRPr="008918AF" w:rsidRDefault="008C5B0A" w:rsidP="008C5B0A"/>
    <w:p w14:paraId="37394ADB" w14:textId="77777777" w:rsidR="008C5B0A" w:rsidRPr="008918AF" w:rsidRDefault="008C5B0A" w:rsidP="008C5B0A">
      <w:r w:rsidRPr="008918AF">
        <w:t xml:space="preserve">1) What do you </w:t>
      </w:r>
      <w:r w:rsidRPr="008918AF">
        <w:rPr>
          <w:i/>
        </w:rPr>
        <w:t>already</w:t>
      </w:r>
      <w:r w:rsidRPr="008918AF">
        <w:t xml:space="preserve"> know about this object and the popular and/or scholarly conversation that surrounds it?  (For some of you the answer to this question may be substantive, for others, more exploratory).</w:t>
      </w:r>
    </w:p>
    <w:p w14:paraId="2BF997BD" w14:textId="77777777" w:rsidR="008C5B0A" w:rsidRPr="008918AF" w:rsidRDefault="008C5B0A" w:rsidP="008C5B0A"/>
    <w:p w14:paraId="213F01E2" w14:textId="77777777" w:rsidR="008C5B0A" w:rsidRPr="008918AF" w:rsidRDefault="008C5B0A" w:rsidP="008C5B0A"/>
    <w:p w14:paraId="0937F4E0" w14:textId="77777777" w:rsidR="008C5B0A" w:rsidRPr="008918AF" w:rsidRDefault="008C5B0A" w:rsidP="008C5B0A">
      <w:r w:rsidRPr="008918AF">
        <w:t>2) What questions do you have about the object of study? What do you want to know, explain, analyze? This is where you get to pose some research questions and tentative hypotheses. (A hypothesis is a tentative and provisional statement of what you believe you are going to find out as a result of your research. It can be seen as a potential answer to a research question. The aim of the research is to support or verify the hypotheses or show that they are not valid statements. It is not essential to have hypotheses when embarking on research, but it is helpful to understand what they are.)</w:t>
      </w:r>
    </w:p>
    <w:p w14:paraId="42B9EA93" w14:textId="77777777" w:rsidR="008C5B0A" w:rsidRPr="008918AF" w:rsidRDefault="008C5B0A" w:rsidP="008C5B0A"/>
    <w:p w14:paraId="7168E1E4" w14:textId="77777777" w:rsidR="008C5B0A" w:rsidRPr="008918AF" w:rsidRDefault="008C5B0A" w:rsidP="008C5B0A">
      <w:r w:rsidRPr="008918AF">
        <w:t xml:space="preserve">3) Where will you look for more information? This will require some preliminary research to see what kinds of books, articles, websites, </w:t>
      </w:r>
      <w:proofErr w:type="gramStart"/>
      <w:r w:rsidRPr="008918AF">
        <w:t>archives,</w:t>
      </w:r>
      <w:proofErr w:type="gramEnd"/>
      <w:r w:rsidRPr="008918AF">
        <w:t xml:space="preserve"> databases, etc. are available to you. </w:t>
      </w:r>
      <w:r w:rsidRPr="008918AF">
        <w:rPr>
          <w:i/>
        </w:rPr>
        <w:t>The Oxford Guide To Library Research</w:t>
      </w:r>
      <w:r w:rsidRPr="008918AF">
        <w:t xml:space="preserve"> has an excellent listing of reference works that are useful for general information (1-17), an overview of databases (72-89), a discussion of the value of literature review articles and published bibliographies (134-140, 141-152), and people sources (185-203) and “Hidden Treasures” (</w:t>
      </w:r>
      <w:proofErr w:type="spellStart"/>
      <w:r w:rsidRPr="008918AF">
        <w:t>eg</w:t>
      </w:r>
      <w:proofErr w:type="spellEnd"/>
      <w:r w:rsidRPr="008918AF">
        <w:t>. microform sets, web collections, government docs, archives and public records, and special collections, 204-237.)</w:t>
      </w:r>
    </w:p>
    <w:p w14:paraId="5FAED586" w14:textId="77777777" w:rsidR="008C5B0A" w:rsidRPr="008918AF" w:rsidRDefault="008C5B0A" w:rsidP="008C5B0A"/>
    <w:p w14:paraId="51424C85" w14:textId="77777777" w:rsidR="008C5B0A" w:rsidRPr="008918AF" w:rsidRDefault="008C5B0A" w:rsidP="008C5B0A">
      <w:r w:rsidRPr="008918AF">
        <w:t>4) What form do you see a final project on this object of study taking? (</w:t>
      </w:r>
      <w:proofErr w:type="spellStart"/>
      <w:proofErr w:type="gramStart"/>
      <w:r w:rsidRPr="008918AF">
        <w:t>ie</w:t>
      </w:r>
      <w:proofErr w:type="spellEnd"/>
      <w:proofErr w:type="gramEnd"/>
      <w:r w:rsidRPr="008918AF">
        <w:t>. a traditional research paper or thesis, a digital work such as a hypertext or website, a curriculum proposal, a museum exhibit, etc.)</w:t>
      </w:r>
    </w:p>
    <w:p w14:paraId="777E7829" w14:textId="77777777" w:rsidR="008C5B0A" w:rsidRPr="008918AF" w:rsidRDefault="008C5B0A" w:rsidP="008C5B0A"/>
    <w:p w14:paraId="49D4A1AC" w14:textId="77777777" w:rsidR="008C5B0A" w:rsidRPr="008918AF" w:rsidRDefault="008918AF" w:rsidP="008C5B0A">
      <w:pPr>
        <w:rPr>
          <w:i/>
        </w:rPr>
      </w:pPr>
      <w:r w:rsidRPr="008918AF">
        <w:rPr>
          <w:i/>
        </w:rPr>
        <w:t>Thought Experi</w:t>
      </w:r>
      <w:r w:rsidR="008C5B0A" w:rsidRPr="008918AF">
        <w:rPr>
          <w:i/>
        </w:rPr>
        <w:t>ment Progress Report 2</w:t>
      </w:r>
    </w:p>
    <w:p w14:paraId="7D4B2929" w14:textId="77777777" w:rsidR="008C5B0A" w:rsidRPr="008918AF" w:rsidRDefault="008C5B0A" w:rsidP="008C5B0A">
      <w:pPr>
        <w:rPr>
          <w:szCs w:val="20"/>
        </w:rPr>
      </w:pPr>
    </w:p>
    <w:p w14:paraId="4776F664" w14:textId="77777777" w:rsidR="008C5B0A" w:rsidRPr="008918AF" w:rsidRDefault="008C5B0A" w:rsidP="008C5B0A">
      <w:pPr>
        <w:rPr>
          <w:szCs w:val="20"/>
        </w:rPr>
      </w:pPr>
      <w:r w:rsidRPr="008918AF">
        <w:rPr>
          <w:szCs w:val="20"/>
        </w:rPr>
        <w:t>The focus of your second progress report will be to develop issues or answer questions I posed in your first report AND to consider which methods and techniques would be most (and perhaps least) useful for understanding or making an argument about your object of study (</w:t>
      </w:r>
      <w:proofErr w:type="spellStart"/>
      <w:r w:rsidRPr="008918AF">
        <w:rPr>
          <w:szCs w:val="20"/>
        </w:rPr>
        <w:t>eg</w:t>
      </w:r>
      <w:proofErr w:type="spellEnd"/>
      <w:r w:rsidRPr="008918AF">
        <w:rPr>
          <w:szCs w:val="20"/>
        </w:rPr>
        <w:t xml:space="preserve">. dialogic validity, deconstructive validity, contextual validity, textual analysis, ideological analysis, genealogical analysis, deconstructive/poststructuralist analysis, ethnography, comparative analysis, oral history, spatial analysis.) It will be useful to return to </w:t>
      </w:r>
      <w:proofErr w:type="spellStart"/>
      <w:r w:rsidRPr="008918AF">
        <w:rPr>
          <w:szCs w:val="20"/>
        </w:rPr>
        <w:t>Saukko</w:t>
      </w:r>
      <w:proofErr w:type="spellEnd"/>
      <w:r w:rsidRPr="008918AF">
        <w:rPr>
          <w:szCs w:val="20"/>
        </w:rPr>
        <w:t xml:space="preserve"> for explanations of some of these terms, as well as to consider any of the readings we've done for class (or that you've done in your preliminary research or </w:t>
      </w:r>
      <w:proofErr w:type="spellStart"/>
      <w:r w:rsidRPr="008918AF">
        <w:rPr>
          <w:szCs w:val="20"/>
        </w:rPr>
        <w:t>Proseminar</w:t>
      </w:r>
      <w:proofErr w:type="spellEnd"/>
      <w:r w:rsidRPr="008918AF">
        <w:rPr>
          <w:szCs w:val="20"/>
        </w:rPr>
        <w:t xml:space="preserve">) as models for your project. Be sure to explain both how you would use a particular method and why it would be a good choice for your project, and to cite sources  (including </w:t>
      </w:r>
      <w:proofErr w:type="spellStart"/>
      <w:r w:rsidRPr="008918AF">
        <w:rPr>
          <w:szCs w:val="20"/>
        </w:rPr>
        <w:t>Saukko</w:t>
      </w:r>
      <w:proofErr w:type="spellEnd"/>
      <w:r w:rsidRPr="008918AF">
        <w:rPr>
          <w:szCs w:val="20"/>
        </w:rPr>
        <w:t xml:space="preserve">) for any explanations or examples. </w:t>
      </w:r>
    </w:p>
    <w:p w14:paraId="39D734C4" w14:textId="77777777" w:rsidR="008918AF" w:rsidRPr="008918AF" w:rsidRDefault="008918AF" w:rsidP="008C5B0A"/>
    <w:p w14:paraId="10102643" w14:textId="77777777" w:rsidR="008C5B0A" w:rsidRPr="008918AF" w:rsidRDefault="008918AF" w:rsidP="008C5B0A">
      <w:pPr>
        <w:rPr>
          <w:i/>
        </w:rPr>
      </w:pPr>
      <w:r w:rsidRPr="008918AF">
        <w:rPr>
          <w:i/>
        </w:rPr>
        <w:t>Thought Experiment Final Paper and Presentation</w:t>
      </w:r>
    </w:p>
    <w:p w14:paraId="569890C3" w14:textId="77777777" w:rsidR="008918AF" w:rsidRPr="008918AF" w:rsidRDefault="008918AF" w:rsidP="008918AF"/>
    <w:p w14:paraId="35F65A10" w14:textId="77777777" w:rsidR="008918AF" w:rsidRPr="008918AF" w:rsidRDefault="008918AF" w:rsidP="008918AF">
      <w:r w:rsidRPr="008918AF">
        <w:t xml:space="preserve">For </w:t>
      </w:r>
      <w:r w:rsidRPr="008918AF">
        <w:rPr>
          <w:b/>
        </w:rPr>
        <w:t>the final paper</w:t>
      </w:r>
      <w:r w:rsidRPr="008918AF">
        <w:t xml:space="preserve">, you will synthesize the research and thinking you have done in the two progress reports and your readings in American Studies topics and methods. To that end, you will write a </w:t>
      </w:r>
      <w:proofErr w:type="gramStart"/>
      <w:r w:rsidRPr="008918AF">
        <w:t>7-8 page</w:t>
      </w:r>
      <w:proofErr w:type="gramEnd"/>
      <w:r w:rsidRPr="008918AF">
        <w:t xml:space="preserve"> proposal for a possible independent study or capstone project that you might undertake as part of your degree program. (While I realize that some of you may not pursue these projects, the process of writing a proposal should still be valuable practice for the projects you do choose to complete.) The proposal will bring together the work you have already completed, and whatever additional research and thinking is needed to sufficiently develop or clarify your ideas.</w:t>
      </w:r>
    </w:p>
    <w:p w14:paraId="46E9EDC1" w14:textId="77777777" w:rsidR="008918AF" w:rsidRPr="008918AF" w:rsidRDefault="008918AF" w:rsidP="008918AF"/>
    <w:p w14:paraId="1752EC11" w14:textId="77777777" w:rsidR="008918AF" w:rsidRPr="008918AF" w:rsidRDefault="008918AF" w:rsidP="008918AF">
      <w:r w:rsidRPr="008918AF">
        <w:t xml:space="preserve">The purpose of writing a proposal is to demonstrate that the independent study, thesis, or capstone project addresses a significant issue in your field; that you have an original or important argument about it; and that you have an organized plan to develop and support that argument.  So the first step is to write a proposal of approximately four -five pages, comprised of the points described below, which lays out the issues and the tentative argument you plan to make about your topic.  [For the purposes of this assignment, the table of contents is </w:t>
      </w:r>
      <w:r w:rsidRPr="008918AF">
        <w:rPr>
          <w:i/>
        </w:rPr>
        <w:t>optional</w:t>
      </w:r>
      <w:r w:rsidRPr="008918AF">
        <w:t xml:space="preserve">. The table of contents at this stage of the game would be very preliminary, but might give an idea of how you would like to structure the project by dividing it into chapters or sections.  A thesis on toxicity, for instance, might </w:t>
      </w:r>
      <w:proofErr w:type="gramStart"/>
      <w:r w:rsidRPr="008918AF">
        <w:t>devoted</w:t>
      </w:r>
      <w:proofErr w:type="gramEnd"/>
      <w:r w:rsidRPr="008918AF">
        <w:t xml:space="preserve"> 15-page chapters each to the definition of toxicity, the spread of toxicity, its relation to global capitalism and nationalism, and examination of a case study.] </w:t>
      </w:r>
    </w:p>
    <w:p w14:paraId="633711AE" w14:textId="77777777" w:rsidR="008918AF" w:rsidRPr="008918AF" w:rsidRDefault="008918AF" w:rsidP="008918AF"/>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90"/>
      </w:tblGrid>
      <w:tr w:rsidR="008918AF" w:rsidRPr="008918AF" w14:paraId="4323B9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2AE2151" w14:textId="77777777" w:rsidR="008918AF" w:rsidRPr="008918AF" w:rsidRDefault="008918AF" w:rsidP="008918AF">
            <w:r w:rsidRPr="008918AF">
              <w:t>1. A succinct working title that summarizes the project (i.e. indicates your topic)</w:t>
            </w:r>
          </w:p>
          <w:p w14:paraId="7D4109D9" w14:textId="77777777" w:rsidR="008918AF" w:rsidRPr="008918AF" w:rsidRDefault="008918AF" w:rsidP="008918AF"/>
        </w:tc>
      </w:tr>
      <w:tr w:rsidR="008918AF" w:rsidRPr="008918AF" w14:paraId="10CDCC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8F49AC" w14:textId="77777777" w:rsidR="008918AF" w:rsidRPr="008918AF" w:rsidRDefault="008918AF" w:rsidP="008918AF">
            <w:r w:rsidRPr="008918AF">
              <w:t>2. A summary of the project’s main issue, which should include one (or more) of the following: a. hypothesis; b. research question; or c. a project statement</w:t>
            </w:r>
          </w:p>
          <w:p w14:paraId="300A28D9" w14:textId="77777777" w:rsidR="008918AF" w:rsidRPr="008918AF" w:rsidRDefault="008918AF" w:rsidP="008918AF"/>
        </w:tc>
      </w:tr>
      <w:tr w:rsidR="008918AF" w:rsidRPr="008918AF" w14:paraId="4108B6CD"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23492E7" w14:textId="77777777" w:rsidR="008918AF" w:rsidRPr="008918AF" w:rsidRDefault="008918AF" w:rsidP="008918AF">
            <w:r w:rsidRPr="008918AF">
              <w:t xml:space="preserve">3. A detailed discussion of your methodology.  This section should specify three points: a. research methods to </w:t>
            </w:r>
            <w:r w:rsidRPr="008918AF">
              <w:rPr>
                <w:i/>
              </w:rPr>
              <w:t>collect</w:t>
            </w:r>
            <w:r w:rsidRPr="008918AF">
              <w:t xml:space="preserve"> data; b. research methods to </w:t>
            </w:r>
            <w:r w:rsidRPr="008918AF">
              <w:rPr>
                <w:i/>
              </w:rPr>
              <w:t>analyze</w:t>
            </w:r>
            <w:r w:rsidRPr="008918AF">
              <w:t xml:space="preserve"> data; and c. the types of materials that will be used (e.g. books, interviews, archives). Please be sure to use and cite </w:t>
            </w:r>
            <w:proofErr w:type="spellStart"/>
            <w:r w:rsidRPr="008918AF">
              <w:t>Saukko</w:t>
            </w:r>
            <w:proofErr w:type="spellEnd"/>
            <w:r w:rsidRPr="008918AF">
              <w:t xml:space="preserve"> in this section, and any other sources or models you might use. You need to explain why the method(s) you have chosen are best suited to the development of your project.</w:t>
            </w:r>
          </w:p>
          <w:p w14:paraId="75F487C0" w14:textId="77777777" w:rsidR="008918AF" w:rsidRPr="008918AF" w:rsidRDefault="008918AF" w:rsidP="008918AF"/>
        </w:tc>
      </w:tr>
      <w:tr w:rsidR="008918AF" w:rsidRPr="008918AF" w14:paraId="05376D63"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659BF9A" w14:textId="77777777" w:rsidR="008918AF" w:rsidRPr="008918AF" w:rsidRDefault="008918AF" w:rsidP="008918AF">
            <w:r w:rsidRPr="008918AF">
              <w:t>4. A discussion of the anticipated conceptual significance (i.e. relevance to American Studies): What new knowledge or argument will the proposed project produce that we do not already know?  How does it impact American studies scholarship? You will need to discuss and cite secondary sources in this section.</w:t>
            </w:r>
          </w:p>
          <w:p w14:paraId="3C18245A" w14:textId="77777777" w:rsidR="008918AF" w:rsidRPr="008918AF" w:rsidRDefault="008918AF" w:rsidP="008918AF"/>
        </w:tc>
      </w:tr>
      <w:tr w:rsidR="008918AF" w:rsidRPr="008918AF" w14:paraId="73BC3FFA"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A6C1687" w14:textId="77777777" w:rsidR="008918AF" w:rsidRPr="008918AF" w:rsidRDefault="008918AF" w:rsidP="008918AF">
            <w:r w:rsidRPr="008918AF">
              <w:t>5. [OPTIONAL] A table of contents, comprised of: a. The titles of each chapters; b. Two to three sentences describing the tentative focus of the chapter.</w:t>
            </w:r>
          </w:p>
          <w:p w14:paraId="5FA90F49" w14:textId="77777777" w:rsidR="008918AF" w:rsidRPr="008918AF" w:rsidRDefault="008918AF" w:rsidP="008918AF"/>
        </w:tc>
      </w:tr>
      <w:tr w:rsidR="008918AF" w:rsidRPr="008918AF" w14:paraId="553220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EF5F92" w14:textId="77777777" w:rsidR="008918AF" w:rsidRPr="008918AF" w:rsidRDefault="008918AF" w:rsidP="008918AF">
            <w:r w:rsidRPr="008918AF">
              <w:t>6. An annotated bibliography listing resources that you might draw upon.  This bibliography should have about 20 articles, books, and websites, and is not included in the final page count.</w:t>
            </w:r>
          </w:p>
        </w:tc>
      </w:tr>
    </w:tbl>
    <w:p w14:paraId="7F10255C" w14:textId="77777777" w:rsidR="008918AF" w:rsidRPr="008918AF" w:rsidRDefault="008918AF" w:rsidP="008918AF"/>
    <w:p w14:paraId="2976469D" w14:textId="77777777" w:rsidR="008918AF" w:rsidRPr="008918AF" w:rsidRDefault="008918AF" w:rsidP="008918AF">
      <w:r w:rsidRPr="008918AF">
        <w:t xml:space="preserve">Outlining these points in a proposal makes it far easier to complete.  A secondary purpose of the proposal is training in the art of proposal writing – a skill required in just about any humanities or </w:t>
      </w:r>
      <w:proofErr w:type="gramStart"/>
      <w:r w:rsidRPr="008918AF">
        <w:t>social-science</w:t>
      </w:r>
      <w:proofErr w:type="gramEnd"/>
      <w:r w:rsidRPr="008918AF">
        <w:t xml:space="preserve"> related career, from industry to academia.  Remember, project and proposal plans may change, and many excellent theses bear little resemblance to the original proposal.  So the purpose of the proposal is not to form a sure-fire project with no risk of failure. Rather, the purpose is to demonstrate that you understand the process and structure of research.  If you can present a clear and reasonable idea, relate it to other relevant literature, justify its significance, and describe the steps for investigating it, then the proposal is likely to be successful regardless of whether you modify or even scrap the initial idea. </w:t>
      </w:r>
    </w:p>
    <w:p w14:paraId="397FC92E" w14:textId="77777777" w:rsidR="008918AF" w:rsidRPr="008918AF" w:rsidRDefault="008918AF" w:rsidP="008918AF"/>
    <w:p w14:paraId="7655C2DF" w14:textId="77777777" w:rsidR="008918AF" w:rsidRPr="008918AF" w:rsidRDefault="008918AF" w:rsidP="008918AF">
      <w:r w:rsidRPr="008918AF">
        <w:t xml:space="preserve">For the </w:t>
      </w:r>
      <w:r w:rsidRPr="008918AF">
        <w:rPr>
          <w:b/>
        </w:rPr>
        <w:t>presentation</w:t>
      </w:r>
      <w:r w:rsidRPr="008918AF">
        <w:t xml:space="preserve"> you will prepare a </w:t>
      </w:r>
      <w:proofErr w:type="spellStart"/>
      <w:r w:rsidRPr="008918AF">
        <w:t>Powerpoint</w:t>
      </w:r>
      <w:proofErr w:type="spellEnd"/>
      <w:r w:rsidRPr="008918AF">
        <w:t xml:space="preserve"> or </w:t>
      </w:r>
      <w:proofErr w:type="spellStart"/>
      <w:r w:rsidRPr="008918AF">
        <w:t>Prezi</w:t>
      </w:r>
      <w:proofErr w:type="spellEnd"/>
      <w:r w:rsidRPr="008918AF">
        <w:t xml:space="preserve"> show consisting of 5-8 slides (basically covering each of the numbered items listed above). You may include relevant images as well as text. Please DO NOT read off of your slides. Your slides should include only key points, quotes, or images.  Use note cards, or the notes area of the presentation to delineate your ideas.</w:t>
      </w:r>
    </w:p>
    <w:p w14:paraId="5321EB0F" w14:textId="77777777" w:rsidR="008918AF" w:rsidRPr="008918AF" w:rsidRDefault="008918AF" w:rsidP="008918AF"/>
    <w:p w14:paraId="574376A4" w14:textId="77777777" w:rsidR="00EA6033" w:rsidRPr="008918AF" w:rsidRDefault="00EA6033" w:rsidP="008C5B0A">
      <w:bookmarkStart w:id="0" w:name="_GoBack"/>
      <w:bookmarkEnd w:id="0"/>
    </w:p>
    <w:sectPr w:rsidR="00EA6033" w:rsidRPr="008918AF" w:rsidSect="00B36818">
      <w:headerReference w:type="even" r:id="rId42"/>
      <w:headerReference w:type="default" r:id="rId43"/>
      <w:footerReference w:type="even" r:id="rId44"/>
      <w:footerReference w:type="default" r:id="rId4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AE993" w14:textId="77777777" w:rsidR="00D73758" w:rsidRDefault="00D73758">
      <w:r>
        <w:separator/>
      </w:r>
    </w:p>
  </w:endnote>
  <w:endnote w:type="continuationSeparator" w:id="0">
    <w:p w14:paraId="603F052B" w14:textId="77777777" w:rsidR="00D73758" w:rsidRDefault="00D7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1BB6" w14:textId="77777777" w:rsidR="00D73758" w:rsidRDefault="00D73758" w:rsidP="00D84F1D">
    <w:pPr>
      <w:pStyle w:val="Foot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6B9CFB04" w14:textId="77777777" w:rsidR="00D73758" w:rsidRDefault="00D73758" w:rsidP="00D84F1D">
    <w:pPr>
      <w:pStyle w:val="Footer"/>
      <w:ind w:right="360"/>
    </w:pPr>
  </w:p>
  <w:p w14:paraId="0056C9DC" w14:textId="77777777" w:rsidR="00D73758" w:rsidRDefault="00D7375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9EE8" w14:textId="77777777" w:rsidR="00D73758" w:rsidRDefault="00D73758" w:rsidP="00D84F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4366" w14:textId="77777777" w:rsidR="00D73758" w:rsidRDefault="00D73758">
      <w:r>
        <w:separator/>
      </w:r>
    </w:p>
  </w:footnote>
  <w:footnote w:type="continuationSeparator" w:id="0">
    <w:p w14:paraId="14E78096" w14:textId="77777777" w:rsidR="00D73758" w:rsidRDefault="00D73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6E5A" w14:textId="77777777" w:rsidR="00D73758" w:rsidRDefault="00D73758" w:rsidP="00D84F1D">
    <w:pPr>
      <w:pStyle w:val="Header"/>
      <w:framePr w:wrap="around" w:vAnchor="text" w:hAnchor="margin" w:xAlign="right" w:y="1"/>
      <w:rPr>
        <w:rStyle w:val="PageNumber"/>
        <w:rFonts w:asciiTheme="minorHAnsi" w:eastAsiaTheme="minorEastAsia" w:hAnsiTheme="minorHAnsi" w:cstheme="minorBidi"/>
      </w:rPr>
    </w:pPr>
    <w:r>
      <w:rPr>
        <w:rStyle w:val="PageNumber"/>
      </w:rPr>
      <w:fldChar w:fldCharType="begin"/>
    </w:r>
    <w:r>
      <w:rPr>
        <w:rStyle w:val="PageNumber"/>
      </w:rPr>
      <w:instrText xml:space="preserve">PAGE  </w:instrText>
    </w:r>
    <w:r>
      <w:rPr>
        <w:rStyle w:val="PageNumber"/>
      </w:rPr>
      <w:fldChar w:fldCharType="end"/>
    </w:r>
  </w:p>
  <w:p w14:paraId="2604390E" w14:textId="77777777" w:rsidR="00D73758" w:rsidRDefault="00D73758" w:rsidP="00D84F1D">
    <w:pPr>
      <w:pStyle w:val="Header"/>
      <w:ind w:right="360"/>
    </w:pPr>
  </w:p>
  <w:p w14:paraId="0B0D9712" w14:textId="77777777" w:rsidR="00D73758" w:rsidRDefault="00D7375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4D8F" w14:textId="77777777" w:rsidR="00D73758" w:rsidRPr="009A02CD" w:rsidRDefault="00D73758" w:rsidP="00D84F1D">
    <w:pPr>
      <w:pStyle w:val="Header"/>
      <w:framePr w:wrap="around" w:vAnchor="text" w:hAnchor="margin" w:xAlign="right" w:y="1"/>
      <w:rPr>
        <w:rStyle w:val="PageNumber"/>
        <w:rFonts w:asciiTheme="minorHAnsi" w:eastAsiaTheme="minorEastAsia" w:hAnsiTheme="minorHAnsi" w:cstheme="minorBidi"/>
      </w:rPr>
    </w:pPr>
    <w:r w:rsidRPr="009A02CD">
      <w:rPr>
        <w:rStyle w:val="PageNumber"/>
      </w:rPr>
      <w:fldChar w:fldCharType="begin"/>
    </w:r>
    <w:r w:rsidRPr="009A02CD">
      <w:rPr>
        <w:rStyle w:val="PageNumber"/>
      </w:rPr>
      <w:instrText xml:space="preserve">PAGE  </w:instrText>
    </w:r>
    <w:r w:rsidRPr="009A02CD">
      <w:rPr>
        <w:rStyle w:val="PageNumber"/>
      </w:rPr>
      <w:fldChar w:fldCharType="separate"/>
    </w:r>
    <w:r w:rsidR="00731AA9">
      <w:rPr>
        <w:rStyle w:val="PageNumber"/>
        <w:noProof/>
      </w:rPr>
      <w:t>2</w:t>
    </w:r>
    <w:r w:rsidRPr="009A02CD">
      <w:rPr>
        <w:rStyle w:val="PageNumber"/>
      </w:rPr>
      <w:fldChar w:fldCharType="end"/>
    </w:r>
  </w:p>
  <w:p w14:paraId="56E72D9B" w14:textId="77777777" w:rsidR="00D73758" w:rsidRDefault="00D73758" w:rsidP="00D84F1D">
    <w:pPr>
      <w:pStyle w:val="Header"/>
      <w:ind w:right="360"/>
    </w:pPr>
  </w:p>
  <w:p w14:paraId="7DCD7829" w14:textId="77777777" w:rsidR="00D73758" w:rsidRDefault="00D7375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A1"/>
    <w:multiLevelType w:val="hybridMultilevel"/>
    <w:tmpl w:val="98BC0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070BBF"/>
    <w:multiLevelType w:val="hybridMultilevel"/>
    <w:tmpl w:val="C194FF60"/>
    <w:lvl w:ilvl="0" w:tplc="04F448A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B40A3"/>
    <w:multiLevelType w:val="hybridMultilevel"/>
    <w:tmpl w:val="F3E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62855"/>
    <w:multiLevelType w:val="hybridMultilevel"/>
    <w:tmpl w:val="159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41D0B"/>
    <w:multiLevelType w:val="hybridMultilevel"/>
    <w:tmpl w:val="C2A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674CC"/>
    <w:multiLevelType w:val="hybridMultilevel"/>
    <w:tmpl w:val="15D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C78C1"/>
    <w:multiLevelType w:val="hybridMultilevel"/>
    <w:tmpl w:val="BEAE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F31DB"/>
    <w:multiLevelType w:val="hybridMultilevel"/>
    <w:tmpl w:val="6DA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711AB"/>
    <w:multiLevelType w:val="hybridMultilevel"/>
    <w:tmpl w:val="EC44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D6176C"/>
    <w:multiLevelType w:val="hybridMultilevel"/>
    <w:tmpl w:val="BF1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84C76"/>
    <w:multiLevelType w:val="hybridMultilevel"/>
    <w:tmpl w:val="94805B18"/>
    <w:lvl w:ilvl="0" w:tplc="2D28DD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10677"/>
    <w:multiLevelType w:val="hybridMultilevel"/>
    <w:tmpl w:val="C90A0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2"/>
  </w:num>
  <w:num w:numId="6">
    <w:abstractNumId w:val="11"/>
  </w:num>
  <w:num w:numId="7">
    <w:abstractNumId w:val="7"/>
  </w:num>
  <w:num w:numId="8">
    <w:abstractNumId w:val="8"/>
  </w:num>
  <w:num w:numId="9">
    <w:abstractNumId w:val="3"/>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736C9"/>
    <w:rsid w:val="00041817"/>
    <w:rsid w:val="00057493"/>
    <w:rsid w:val="00061C35"/>
    <w:rsid w:val="000630F7"/>
    <w:rsid w:val="00072BA1"/>
    <w:rsid w:val="00084B75"/>
    <w:rsid w:val="000A63C7"/>
    <w:rsid w:val="000B2C28"/>
    <w:rsid w:val="000C6B3E"/>
    <w:rsid w:val="000D2118"/>
    <w:rsid w:val="00131E56"/>
    <w:rsid w:val="00137556"/>
    <w:rsid w:val="001541B3"/>
    <w:rsid w:val="00157095"/>
    <w:rsid w:val="001571B1"/>
    <w:rsid w:val="0018476B"/>
    <w:rsid w:val="0018664E"/>
    <w:rsid w:val="0020202F"/>
    <w:rsid w:val="00231C42"/>
    <w:rsid w:val="00247707"/>
    <w:rsid w:val="00262538"/>
    <w:rsid w:val="00267EAF"/>
    <w:rsid w:val="002768D3"/>
    <w:rsid w:val="002E2E32"/>
    <w:rsid w:val="00301048"/>
    <w:rsid w:val="00311F2B"/>
    <w:rsid w:val="0036363C"/>
    <w:rsid w:val="003659F1"/>
    <w:rsid w:val="00377159"/>
    <w:rsid w:val="00385960"/>
    <w:rsid w:val="00392202"/>
    <w:rsid w:val="003C56FA"/>
    <w:rsid w:val="003F1294"/>
    <w:rsid w:val="004259DC"/>
    <w:rsid w:val="00494EF0"/>
    <w:rsid w:val="004A36E2"/>
    <w:rsid w:val="004B66FE"/>
    <w:rsid w:val="004D31B6"/>
    <w:rsid w:val="00504A10"/>
    <w:rsid w:val="00555CF4"/>
    <w:rsid w:val="005676B7"/>
    <w:rsid w:val="005920DD"/>
    <w:rsid w:val="006078F9"/>
    <w:rsid w:val="00611CA4"/>
    <w:rsid w:val="006178E0"/>
    <w:rsid w:val="00617B16"/>
    <w:rsid w:val="00624E4D"/>
    <w:rsid w:val="0067295B"/>
    <w:rsid w:val="006736C9"/>
    <w:rsid w:val="00687EBB"/>
    <w:rsid w:val="006B584E"/>
    <w:rsid w:val="006D4844"/>
    <w:rsid w:val="00706B04"/>
    <w:rsid w:val="00731AA9"/>
    <w:rsid w:val="007543C8"/>
    <w:rsid w:val="00762AA6"/>
    <w:rsid w:val="00776945"/>
    <w:rsid w:val="00782E19"/>
    <w:rsid w:val="007A3859"/>
    <w:rsid w:val="007B5DCC"/>
    <w:rsid w:val="007C45BC"/>
    <w:rsid w:val="007E6CED"/>
    <w:rsid w:val="00837F45"/>
    <w:rsid w:val="0084047B"/>
    <w:rsid w:val="008524ED"/>
    <w:rsid w:val="00866EE4"/>
    <w:rsid w:val="0088722C"/>
    <w:rsid w:val="008918AF"/>
    <w:rsid w:val="008A7DFE"/>
    <w:rsid w:val="008B3273"/>
    <w:rsid w:val="008B7CFF"/>
    <w:rsid w:val="008C5B0A"/>
    <w:rsid w:val="008F68E8"/>
    <w:rsid w:val="009025B4"/>
    <w:rsid w:val="009A2AC4"/>
    <w:rsid w:val="00A40B9D"/>
    <w:rsid w:val="00A57034"/>
    <w:rsid w:val="00A70AC5"/>
    <w:rsid w:val="00A75B90"/>
    <w:rsid w:val="00A90558"/>
    <w:rsid w:val="00A97E03"/>
    <w:rsid w:val="00B07B43"/>
    <w:rsid w:val="00B202F0"/>
    <w:rsid w:val="00B36818"/>
    <w:rsid w:val="00B377B7"/>
    <w:rsid w:val="00BB75B4"/>
    <w:rsid w:val="00BC3731"/>
    <w:rsid w:val="00BC67DF"/>
    <w:rsid w:val="00BF5900"/>
    <w:rsid w:val="00BF729C"/>
    <w:rsid w:val="00C110BC"/>
    <w:rsid w:val="00C22705"/>
    <w:rsid w:val="00C47E3C"/>
    <w:rsid w:val="00C55624"/>
    <w:rsid w:val="00C84842"/>
    <w:rsid w:val="00C94BE3"/>
    <w:rsid w:val="00CA2735"/>
    <w:rsid w:val="00CC5695"/>
    <w:rsid w:val="00CF5390"/>
    <w:rsid w:val="00CF77C7"/>
    <w:rsid w:val="00D25742"/>
    <w:rsid w:val="00D615CD"/>
    <w:rsid w:val="00D632F8"/>
    <w:rsid w:val="00D66C08"/>
    <w:rsid w:val="00D73758"/>
    <w:rsid w:val="00D838CA"/>
    <w:rsid w:val="00D84F1D"/>
    <w:rsid w:val="00DB7592"/>
    <w:rsid w:val="00DC0252"/>
    <w:rsid w:val="00DF1C9E"/>
    <w:rsid w:val="00E0022D"/>
    <w:rsid w:val="00E16641"/>
    <w:rsid w:val="00E46003"/>
    <w:rsid w:val="00E53165"/>
    <w:rsid w:val="00E5415A"/>
    <w:rsid w:val="00E6172E"/>
    <w:rsid w:val="00E71CE7"/>
    <w:rsid w:val="00E75462"/>
    <w:rsid w:val="00EA6033"/>
    <w:rsid w:val="00EC2403"/>
    <w:rsid w:val="00EC6395"/>
    <w:rsid w:val="00EF1B1E"/>
    <w:rsid w:val="00F022E2"/>
    <w:rsid w:val="00F60BA6"/>
    <w:rsid w:val="00F716BC"/>
    <w:rsid w:val="00F72CD4"/>
    <w:rsid w:val="00F757BB"/>
    <w:rsid w:val="00F852DA"/>
    <w:rsid w:val="00FB646D"/>
    <w:rsid w:val="00FC3970"/>
    <w:rsid w:val="00FD18F9"/>
    <w:rsid w:val="00FF2A43"/>
    <w:rsid w:val="00FF2BAA"/>
    <w:rsid w:val="00FF75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B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HTML Cite" w:uiPriority="99"/>
    <w:lsdException w:name="List Paragraph" w:uiPriority="34" w:qFormat="1"/>
  </w:latentStyles>
  <w:style w:type="paragraph" w:default="1" w:styleId="Normal">
    <w:name w:val="Normal"/>
    <w:qFormat/>
    <w:rsid w:val="00DC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0022D"/>
    <w:rPr>
      <w:rFonts w:ascii="Lucida Grande" w:hAnsi="Lucida Grande" w:cs="Lucida Grande"/>
      <w:sz w:val="18"/>
      <w:szCs w:val="18"/>
    </w:rPr>
  </w:style>
  <w:style w:type="character" w:customStyle="1" w:styleId="BalloonTextChar">
    <w:name w:val="Balloon Text Char"/>
    <w:basedOn w:val="DefaultParagraphFont"/>
    <w:uiPriority w:val="99"/>
    <w:semiHidden/>
    <w:rsid w:val="00B85302"/>
    <w:rPr>
      <w:rFonts w:ascii="Lucida Grande" w:hAnsi="Lucida Grande" w:cs="Lucida Grande"/>
      <w:sz w:val="18"/>
      <w:szCs w:val="18"/>
    </w:rPr>
  </w:style>
  <w:style w:type="character" w:customStyle="1" w:styleId="BalloonTextChar0">
    <w:name w:val="Balloon Text Char"/>
    <w:basedOn w:val="DefaultParagraphFont"/>
    <w:uiPriority w:val="99"/>
    <w:semiHidden/>
    <w:rsid w:val="00B85302"/>
    <w:rPr>
      <w:rFonts w:ascii="Lucida Grande" w:hAnsi="Lucida Grande" w:cs="Lucida Grande"/>
      <w:sz w:val="18"/>
      <w:szCs w:val="18"/>
    </w:rPr>
  </w:style>
  <w:style w:type="paragraph" w:styleId="ListParagraph">
    <w:name w:val="List Paragraph"/>
    <w:basedOn w:val="Normal"/>
    <w:uiPriority w:val="34"/>
    <w:qFormat/>
    <w:rsid w:val="00E46003"/>
    <w:pPr>
      <w:ind w:left="720"/>
      <w:contextualSpacing/>
    </w:pPr>
  </w:style>
  <w:style w:type="paragraph" w:styleId="Header">
    <w:name w:val="header"/>
    <w:basedOn w:val="Normal"/>
    <w:link w:val="HeaderChar"/>
    <w:rsid w:val="00D84F1D"/>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84F1D"/>
    <w:rPr>
      <w:rFonts w:ascii="Times New Roman" w:eastAsia="Times New Roman" w:hAnsi="Times New Roman" w:cs="Times New Roman"/>
    </w:rPr>
  </w:style>
  <w:style w:type="paragraph" w:styleId="Footer">
    <w:name w:val="footer"/>
    <w:basedOn w:val="Normal"/>
    <w:link w:val="FooterChar"/>
    <w:rsid w:val="00D84F1D"/>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D84F1D"/>
    <w:rPr>
      <w:rFonts w:ascii="Times New Roman" w:eastAsia="Times New Roman" w:hAnsi="Times New Roman" w:cs="Times New Roman"/>
    </w:rPr>
  </w:style>
  <w:style w:type="character" w:styleId="PageNumber">
    <w:name w:val="page number"/>
    <w:basedOn w:val="DefaultParagraphFont"/>
    <w:rsid w:val="00D84F1D"/>
  </w:style>
  <w:style w:type="character" w:styleId="Hyperlink">
    <w:name w:val="Hyperlink"/>
    <w:basedOn w:val="DefaultParagraphFont"/>
    <w:uiPriority w:val="99"/>
    <w:unhideWhenUsed/>
    <w:rsid w:val="00EC6395"/>
    <w:rPr>
      <w:color w:val="0000FF" w:themeColor="hyperlink"/>
      <w:u w:val="single"/>
    </w:rPr>
  </w:style>
  <w:style w:type="character" w:styleId="Emphasis">
    <w:name w:val="Emphasis"/>
    <w:basedOn w:val="DefaultParagraphFont"/>
    <w:uiPriority w:val="20"/>
    <w:qFormat/>
    <w:rsid w:val="00A90558"/>
    <w:rPr>
      <w:i/>
      <w:iCs/>
    </w:rPr>
  </w:style>
  <w:style w:type="character" w:styleId="HTMLCite">
    <w:name w:val="HTML Cite"/>
    <w:basedOn w:val="DefaultParagraphFont"/>
    <w:uiPriority w:val="99"/>
    <w:semiHidden/>
    <w:unhideWhenUsed/>
    <w:rsid w:val="00762AA6"/>
    <w:rPr>
      <w:i/>
      <w:iCs/>
    </w:rPr>
  </w:style>
  <w:style w:type="character" w:styleId="FollowedHyperlink">
    <w:name w:val="FollowedHyperlink"/>
    <w:basedOn w:val="DefaultParagraphFont"/>
    <w:uiPriority w:val="99"/>
    <w:semiHidden/>
    <w:unhideWhenUsed/>
    <w:rsid w:val="00866EE4"/>
    <w:rPr>
      <w:color w:val="800080" w:themeColor="followedHyperlink"/>
      <w:u w:val="single"/>
    </w:rPr>
  </w:style>
  <w:style w:type="paragraph" w:styleId="CommentText">
    <w:name w:val="annotation text"/>
    <w:basedOn w:val="Normal"/>
    <w:link w:val="CommentTextChar"/>
    <w:uiPriority w:val="99"/>
    <w:unhideWhenUsed/>
    <w:rsid w:val="009025B4"/>
    <w:rPr>
      <w:sz w:val="20"/>
      <w:szCs w:val="20"/>
    </w:rPr>
  </w:style>
  <w:style w:type="character" w:customStyle="1" w:styleId="CommentTextChar">
    <w:name w:val="Comment Text Char"/>
    <w:basedOn w:val="DefaultParagraphFont"/>
    <w:link w:val="CommentText"/>
    <w:uiPriority w:val="99"/>
    <w:rsid w:val="009025B4"/>
    <w:rPr>
      <w:sz w:val="20"/>
      <w:szCs w:val="20"/>
    </w:rPr>
  </w:style>
  <w:style w:type="character" w:styleId="CommentReference">
    <w:name w:val="annotation reference"/>
    <w:basedOn w:val="DefaultParagraphFont"/>
    <w:uiPriority w:val="99"/>
    <w:semiHidden/>
    <w:unhideWhenUsed/>
    <w:rsid w:val="00E0022D"/>
    <w:rPr>
      <w:sz w:val="18"/>
      <w:szCs w:val="18"/>
    </w:rPr>
  </w:style>
  <w:style w:type="paragraph" w:styleId="CommentSubject">
    <w:name w:val="annotation subject"/>
    <w:basedOn w:val="CommentText"/>
    <w:next w:val="CommentText"/>
    <w:link w:val="CommentSubjectChar"/>
    <w:uiPriority w:val="99"/>
    <w:semiHidden/>
    <w:unhideWhenUsed/>
    <w:rsid w:val="00E0022D"/>
    <w:rPr>
      <w:b/>
      <w:bCs/>
    </w:rPr>
  </w:style>
  <w:style w:type="character" w:customStyle="1" w:styleId="CommentSubjectChar">
    <w:name w:val="Comment Subject Char"/>
    <w:basedOn w:val="CommentTextChar"/>
    <w:link w:val="CommentSubject"/>
    <w:uiPriority w:val="99"/>
    <w:semiHidden/>
    <w:rsid w:val="00E0022D"/>
    <w:rPr>
      <w:b/>
      <w:bCs/>
      <w:sz w:val="20"/>
      <w:szCs w:val="20"/>
    </w:rPr>
  </w:style>
  <w:style w:type="character" w:customStyle="1" w:styleId="BalloonTextChar1">
    <w:name w:val="Balloon Text Char1"/>
    <w:basedOn w:val="DefaultParagraphFont"/>
    <w:link w:val="BalloonText"/>
    <w:uiPriority w:val="99"/>
    <w:semiHidden/>
    <w:rsid w:val="00E002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E46003"/>
    <w:pPr>
      <w:ind w:left="720"/>
      <w:contextualSpacing/>
    </w:pPr>
  </w:style>
  <w:style w:type="paragraph" w:styleId="BalloonTextChar">
    <w:name w:val="header"/>
    <w:basedOn w:val="Normal"/>
    <w:link w:val="BalloonTextChar0"/>
    <w:rsid w:val="00D84F1D"/>
    <w:pPr>
      <w:tabs>
        <w:tab w:val="center" w:pos="4320"/>
        <w:tab w:val="right" w:pos="8640"/>
      </w:tabs>
    </w:pPr>
    <w:rPr>
      <w:rFonts w:ascii="Times New Roman" w:eastAsia="Times New Roman" w:hAnsi="Times New Roman" w:cs="Times New Roman"/>
    </w:rPr>
  </w:style>
  <w:style w:type="character" w:customStyle="1" w:styleId="BalloonTextChar0">
    <w:name w:val="Header Char"/>
    <w:basedOn w:val="DefaultParagraphFont"/>
    <w:link w:val="BalloonTextChar"/>
    <w:rsid w:val="00D84F1D"/>
    <w:rPr>
      <w:rFonts w:ascii="Times New Roman" w:eastAsia="Times New Roman" w:hAnsi="Times New Roman" w:cs="Times New Roman"/>
    </w:rPr>
  </w:style>
  <w:style w:type="paragraph" w:styleId="ListParagraph">
    <w:name w:val="footer"/>
    <w:basedOn w:val="Normal"/>
    <w:link w:val="Header"/>
    <w:rsid w:val="00D84F1D"/>
    <w:pPr>
      <w:tabs>
        <w:tab w:val="center" w:pos="4320"/>
        <w:tab w:val="right" w:pos="8640"/>
      </w:tabs>
    </w:pPr>
    <w:rPr>
      <w:rFonts w:ascii="Times New Roman" w:eastAsia="Times New Roman" w:hAnsi="Times New Roman" w:cs="Times New Roman"/>
    </w:rPr>
  </w:style>
  <w:style w:type="character" w:customStyle="1" w:styleId="Header">
    <w:name w:val="Footer Char"/>
    <w:basedOn w:val="DefaultParagraphFont"/>
    <w:link w:val="ListParagraph"/>
    <w:rsid w:val="00D84F1D"/>
    <w:rPr>
      <w:rFonts w:ascii="Times New Roman" w:eastAsia="Times New Roman" w:hAnsi="Times New Roman" w:cs="Times New Roman"/>
    </w:rPr>
  </w:style>
  <w:style w:type="character" w:styleId="HeaderChar">
    <w:name w:val="page number"/>
    <w:basedOn w:val="DefaultParagraphFont"/>
    <w:rsid w:val="00D84F1D"/>
  </w:style>
  <w:style w:type="character" w:styleId="Footer">
    <w:name w:val="Hyperlink"/>
    <w:basedOn w:val="DefaultParagraphFont"/>
    <w:uiPriority w:val="99"/>
    <w:unhideWhenUsed/>
    <w:rsid w:val="00EC6395"/>
    <w:rPr>
      <w:color w:val="0000FF" w:themeColor="hyperlink"/>
      <w:u w:val="single"/>
    </w:rPr>
  </w:style>
  <w:style w:type="character" w:styleId="FooterChar">
    <w:name w:val="Emphasis"/>
    <w:basedOn w:val="DefaultParagraphFont"/>
    <w:uiPriority w:val="20"/>
    <w:qFormat/>
    <w:rsid w:val="00A90558"/>
    <w:rPr>
      <w:i/>
      <w:iCs/>
    </w:rPr>
  </w:style>
  <w:style w:type="character" w:styleId="PageNumber">
    <w:name w:val="HTML Cite"/>
    <w:basedOn w:val="DefaultParagraphFont"/>
    <w:uiPriority w:val="99"/>
    <w:semiHidden/>
    <w:unhideWhenUsed/>
    <w:rsid w:val="00762AA6"/>
    <w:rPr>
      <w:i/>
      <w:iCs/>
    </w:rPr>
  </w:style>
  <w:style w:type="character" w:styleId="Hyperlink">
    <w:name w:val="FollowedHyperlink"/>
    <w:basedOn w:val="DefaultParagraphFont"/>
    <w:uiPriority w:val="99"/>
    <w:semiHidden/>
    <w:unhideWhenUsed/>
    <w:rsid w:val="00866EE4"/>
    <w:rPr>
      <w:color w:val="800080" w:themeColor="followedHyperlink"/>
      <w:u w:val="single"/>
    </w:rPr>
  </w:style>
  <w:style w:type="paragraph" w:styleId="Emphasis">
    <w:name w:val="annotation text"/>
    <w:basedOn w:val="Normal"/>
    <w:link w:val="HTMLCite"/>
    <w:uiPriority w:val="99"/>
    <w:unhideWhenUsed/>
    <w:rsid w:val="009025B4"/>
    <w:rPr>
      <w:sz w:val="20"/>
      <w:szCs w:val="20"/>
    </w:rPr>
  </w:style>
  <w:style w:type="character" w:customStyle="1" w:styleId="HTMLCite">
    <w:name w:val="Comment Text Char"/>
    <w:basedOn w:val="DefaultParagraphFont"/>
    <w:link w:val="Emphasis"/>
    <w:uiPriority w:val="99"/>
    <w:rsid w:val="009025B4"/>
    <w:rPr>
      <w:sz w:val="20"/>
      <w:szCs w:val="20"/>
    </w:rPr>
  </w:style>
  <w:style w:type="character" w:styleId="FollowedHyperlink">
    <w:name w:val="annotation reference"/>
    <w:basedOn w:val="DefaultParagraphFont"/>
    <w:uiPriority w:val="99"/>
    <w:semiHidden/>
    <w:unhideWhenUsed/>
    <w:rsid w:val="00E0022D"/>
    <w:rPr>
      <w:sz w:val="18"/>
      <w:szCs w:val="18"/>
    </w:rPr>
  </w:style>
  <w:style w:type="paragraph" w:styleId="CommentText">
    <w:name w:val="annotation subject"/>
    <w:basedOn w:val="Emphasis"/>
    <w:next w:val="Emphasis"/>
    <w:link w:val="CommentTextChar"/>
    <w:uiPriority w:val="99"/>
    <w:semiHidden/>
    <w:unhideWhenUsed/>
    <w:rsid w:val="00E0022D"/>
    <w:rPr>
      <w:b/>
      <w:bCs/>
    </w:rPr>
  </w:style>
  <w:style w:type="character" w:customStyle="1" w:styleId="CommentTextChar">
    <w:name w:val="Comment Subject Char"/>
    <w:basedOn w:val="HTMLCite"/>
    <w:link w:val="CommentText"/>
    <w:uiPriority w:val="99"/>
    <w:semiHidden/>
    <w:rsid w:val="00E0022D"/>
    <w:rPr>
      <w:b/>
      <w:bCs/>
      <w:sz w:val="20"/>
      <w:szCs w:val="20"/>
    </w:rPr>
  </w:style>
  <w:style w:type="paragraph" w:styleId="CommentReference">
    <w:name w:val="Balloon Text"/>
    <w:basedOn w:val="Normal"/>
    <w:link w:val="CommentSubject"/>
    <w:uiPriority w:val="99"/>
    <w:semiHidden/>
    <w:unhideWhenUsed/>
    <w:rsid w:val="00E0022D"/>
    <w:rPr>
      <w:rFonts w:ascii="Lucida Grande" w:hAnsi="Lucida Grande" w:cs="Lucida Grande"/>
      <w:sz w:val="18"/>
      <w:szCs w:val="18"/>
    </w:rPr>
  </w:style>
  <w:style w:type="character" w:customStyle="1" w:styleId="CommentSubject">
    <w:name w:val="Balloon Text Char"/>
    <w:basedOn w:val="DefaultParagraphFont"/>
    <w:link w:val="CommentReference"/>
    <w:uiPriority w:val="99"/>
    <w:semiHidden/>
    <w:rsid w:val="00E002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696">
      <w:bodyDiv w:val="1"/>
      <w:marLeft w:val="0"/>
      <w:marRight w:val="0"/>
      <w:marTop w:val="0"/>
      <w:marBottom w:val="0"/>
      <w:divBdr>
        <w:top w:val="none" w:sz="0" w:space="0" w:color="auto"/>
        <w:left w:val="none" w:sz="0" w:space="0" w:color="auto"/>
        <w:bottom w:val="none" w:sz="0" w:space="0" w:color="auto"/>
        <w:right w:val="none" w:sz="0" w:space="0" w:color="auto"/>
      </w:divBdr>
      <w:divsChild>
        <w:div w:id="830290604">
          <w:marLeft w:val="0"/>
          <w:marRight w:val="0"/>
          <w:marTop w:val="0"/>
          <w:marBottom w:val="0"/>
          <w:divBdr>
            <w:top w:val="none" w:sz="0" w:space="0" w:color="auto"/>
            <w:left w:val="none" w:sz="0" w:space="0" w:color="auto"/>
            <w:bottom w:val="none" w:sz="0" w:space="0" w:color="auto"/>
            <w:right w:val="none" w:sz="0" w:space="0" w:color="auto"/>
          </w:divBdr>
          <w:divsChild>
            <w:div w:id="50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2277">
      <w:bodyDiv w:val="1"/>
      <w:marLeft w:val="0"/>
      <w:marRight w:val="0"/>
      <w:marTop w:val="0"/>
      <w:marBottom w:val="0"/>
      <w:divBdr>
        <w:top w:val="none" w:sz="0" w:space="0" w:color="auto"/>
        <w:left w:val="none" w:sz="0" w:space="0" w:color="auto"/>
        <w:bottom w:val="none" w:sz="0" w:space="0" w:color="auto"/>
        <w:right w:val="none" w:sz="0" w:space="0" w:color="auto"/>
      </w:divBdr>
      <w:divsChild>
        <w:div w:id="1293635543">
          <w:marLeft w:val="0"/>
          <w:marRight w:val="0"/>
          <w:marTop w:val="0"/>
          <w:marBottom w:val="0"/>
          <w:divBdr>
            <w:top w:val="none" w:sz="0" w:space="0" w:color="auto"/>
            <w:left w:val="none" w:sz="0" w:space="0" w:color="auto"/>
            <w:bottom w:val="none" w:sz="0" w:space="0" w:color="auto"/>
            <w:right w:val="none" w:sz="0" w:space="0" w:color="auto"/>
          </w:divBdr>
          <w:divsChild>
            <w:div w:id="2084716878">
              <w:marLeft w:val="0"/>
              <w:marRight w:val="0"/>
              <w:marTop w:val="0"/>
              <w:marBottom w:val="0"/>
              <w:divBdr>
                <w:top w:val="none" w:sz="0" w:space="0" w:color="auto"/>
                <w:left w:val="none" w:sz="0" w:space="0" w:color="auto"/>
                <w:bottom w:val="none" w:sz="0" w:space="0" w:color="auto"/>
                <w:right w:val="none" w:sz="0" w:space="0" w:color="auto"/>
              </w:divBdr>
            </w:div>
            <w:div w:id="1201162684">
              <w:marLeft w:val="0"/>
              <w:marRight w:val="0"/>
              <w:marTop w:val="0"/>
              <w:marBottom w:val="0"/>
              <w:divBdr>
                <w:top w:val="none" w:sz="0" w:space="0" w:color="auto"/>
                <w:left w:val="none" w:sz="0" w:space="0" w:color="auto"/>
                <w:bottom w:val="none" w:sz="0" w:space="0" w:color="auto"/>
                <w:right w:val="none" w:sz="0" w:space="0" w:color="auto"/>
              </w:divBdr>
              <w:divsChild>
                <w:div w:id="2071809854">
                  <w:marLeft w:val="0"/>
                  <w:marRight w:val="0"/>
                  <w:marTop w:val="0"/>
                  <w:marBottom w:val="0"/>
                  <w:divBdr>
                    <w:top w:val="none" w:sz="0" w:space="0" w:color="auto"/>
                    <w:left w:val="none" w:sz="0" w:space="0" w:color="auto"/>
                    <w:bottom w:val="none" w:sz="0" w:space="0" w:color="auto"/>
                    <w:right w:val="none" w:sz="0" w:space="0" w:color="auto"/>
                  </w:divBdr>
                </w:div>
                <w:div w:id="525749794">
                  <w:marLeft w:val="0"/>
                  <w:marRight w:val="0"/>
                  <w:marTop w:val="0"/>
                  <w:marBottom w:val="0"/>
                  <w:divBdr>
                    <w:top w:val="none" w:sz="0" w:space="0" w:color="auto"/>
                    <w:left w:val="none" w:sz="0" w:space="0" w:color="auto"/>
                    <w:bottom w:val="none" w:sz="0" w:space="0" w:color="auto"/>
                    <w:right w:val="none" w:sz="0" w:space="0" w:color="auto"/>
                  </w:divBdr>
                </w:div>
                <w:div w:id="53047481">
                  <w:marLeft w:val="0"/>
                  <w:marRight w:val="0"/>
                  <w:marTop w:val="0"/>
                  <w:marBottom w:val="0"/>
                  <w:divBdr>
                    <w:top w:val="none" w:sz="0" w:space="0" w:color="auto"/>
                    <w:left w:val="none" w:sz="0" w:space="0" w:color="auto"/>
                    <w:bottom w:val="none" w:sz="0" w:space="0" w:color="auto"/>
                    <w:right w:val="none" w:sz="0" w:space="0" w:color="auto"/>
                  </w:divBdr>
                </w:div>
                <w:div w:id="61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0879">
      <w:bodyDiv w:val="1"/>
      <w:marLeft w:val="0"/>
      <w:marRight w:val="0"/>
      <w:marTop w:val="0"/>
      <w:marBottom w:val="0"/>
      <w:divBdr>
        <w:top w:val="none" w:sz="0" w:space="0" w:color="auto"/>
        <w:left w:val="none" w:sz="0" w:space="0" w:color="auto"/>
        <w:bottom w:val="none" w:sz="0" w:space="0" w:color="auto"/>
        <w:right w:val="none" w:sz="0" w:space="0" w:color="auto"/>
      </w:divBdr>
    </w:div>
    <w:div w:id="577443583">
      <w:bodyDiv w:val="1"/>
      <w:marLeft w:val="0"/>
      <w:marRight w:val="0"/>
      <w:marTop w:val="0"/>
      <w:marBottom w:val="0"/>
      <w:divBdr>
        <w:top w:val="none" w:sz="0" w:space="0" w:color="auto"/>
        <w:left w:val="none" w:sz="0" w:space="0" w:color="auto"/>
        <w:bottom w:val="none" w:sz="0" w:space="0" w:color="auto"/>
        <w:right w:val="none" w:sz="0" w:space="0" w:color="auto"/>
      </w:divBdr>
      <w:divsChild>
        <w:div w:id="1785953206">
          <w:marLeft w:val="0"/>
          <w:marRight w:val="0"/>
          <w:marTop w:val="0"/>
          <w:marBottom w:val="0"/>
          <w:divBdr>
            <w:top w:val="none" w:sz="0" w:space="0" w:color="auto"/>
            <w:left w:val="none" w:sz="0" w:space="0" w:color="auto"/>
            <w:bottom w:val="none" w:sz="0" w:space="0" w:color="auto"/>
            <w:right w:val="none" w:sz="0" w:space="0" w:color="auto"/>
          </w:divBdr>
          <w:divsChild>
            <w:div w:id="1216965529">
              <w:marLeft w:val="0"/>
              <w:marRight w:val="0"/>
              <w:marTop w:val="0"/>
              <w:marBottom w:val="0"/>
              <w:divBdr>
                <w:top w:val="none" w:sz="0" w:space="0" w:color="auto"/>
                <w:left w:val="none" w:sz="0" w:space="0" w:color="auto"/>
                <w:bottom w:val="none" w:sz="0" w:space="0" w:color="auto"/>
                <w:right w:val="none" w:sz="0" w:space="0" w:color="auto"/>
              </w:divBdr>
              <w:divsChild>
                <w:div w:id="443354098">
                  <w:marLeft w:val="0"/>
                  <w:marRight w:val="0"/>
                  <w:marTop w:val="0"/>
                  <w:marBottom w:val="0"/>
                  <w:divBdr>
                    <w:top w:val="none" w:sz="0" w:space="0" w:color="auto"/>
                    <w:left w:val="none" w:sz="0" w:space="0" w:color="auto"/>
                    <w:bottom w:val="none" w:sz="0" w:space="0" w:color="auto"/>
                    <w:right w:val="none" w:sz="0" w:space="0" w:color="auto"/>
                  </w:divBdr>
                  <w:divsChild>
                    <w:div w:id="1811708957">
                      <w:marLeft w:val="0"/>
                      <w:marRight w:val="0"/>
                      <w:marTop w:val="0"/>
                      <w:marBottom w:val="0"/>
                      <w:divBdr>
                        <w:top w:val="none" w:sz="0" w:space="0" w:color="auto"/>
                        <w:left w:val="none" w:sz="0" w:space="0" w:color="auto"/>
                        <w:bottom w:val="none" w:sz="0" w:space="0" w:color="auto"/>
                        <w:right w:val="none" w:sz="0" w:space="0" w:color="auto"/>
                      </w:divBdr>
                      <w:divsChild>
                        <w:div w:id="1526361425">
                          <w:marLeft w:val="0"/>
                          <w:marRight w:val="0"/>
                          <w:marTop w:val="0"/>
                          <w:marBottom w:val="0"/>
                          <w:divBdr>
                            <w:top w:val="none" w:sz="0" w:space="0" w:color="auto"/>
                            <w:left w:val="none" w:sz="0" w:space="0" w:color="auto"/>
                            <w:bottom w:val="none" w:sz="0" w:space="0" w:color="auto"/>
                            <w:right w:val="none" w:sz="0" w:space="0" w:color="auto"/>
                          </w:divBdr>
                          <w:divsChild>
                            <w:div w:id="390688901">
                              <w:marLeft w:val="0"/>
                              <w:marRight w:val="0"/>
                              <w:marTop w:val="0"/>
                              <w:marBottom w:val="0"/>
                              <w:divBdr>
                                <w:top w:val="none" w:sz="0" w:space="0" w:color="auto"/>
                                <w:left w:val="none" w:sz="0" w:space="0" w:color="auto"/>
                                <w:bottom w:val="none" w:sz="0" w:space="0" w:color="auto"/>
                                <w:right w:val="none" w:sz="0" w:space="0" w:color="auto"/>
                              </w:divBdr>
                              <w:divsChild>
                                <w:div w:id="598879322">
                                  <w:marLeft w:val="0"/>
                                  <w:marRight w:val="0"/>
                                  <w:marTop w:val="0"/>
                                  <w:marBottom w:val="0"/>
                                  <w:divBdr>
                                    <w:top w:val="none" w:sz="0" w:space="0" w:color="auto"/>
                                    <w:left w:val="none" w:sz="0" w:space="0" w:color="auto"/>
                                    <w:bottom w:val="none" w:sz="0" w:space="0" w:color="auto"/>
                                    <w:right w:val="none" w:sz="0" w:space="0" w:color="auto"/>
                                  </w:divBdr>
                                </w:div>
                                <w:div w:id="230238291">
                                  <w:marLeft w:val="0"/>
                                  <w:marRight w:val="0"/>
                                  <w:marTop w:val="0"/>
                                  <w:marBottom w:val="0"/>
                                  <w:divBdr>
                                    <w:top w:val="none" w:sz="0" w:space="0" w:color="auto"/>
                                    <w:left w:val="none" w:sz="0" w:space="0" w:color="auto"/>
                                    <w:bottom w:val="none" w:sz="0" w:space="0" w:color="auto"/>
                                    <w:right w:val="none" w:sz="0" w:space="0" w:color="auto"/>
                                  </w:divBdr>
                                </w:div>
                                <w:div w:id="84033700">
                                  <w:marLeft w:val="0"/>
                                  <w:marRight w:val="0"/>
                                  <w:marTop w:val="0"/>
                                  <w:marBottom w:val="0"/>
                                  <w:divBdr>
                                    <w:top w:val="none" w:sz="0" w:space="0" w:color="auto"/>
                                    <w:left w:val="none" w:sz="0" w:space="0" w:color="auto"/>
                                    <w:bottom w:val="none" w:sz="0" w:space="0" w:color="auto"/>
                                    <w:right w:val="none" w:sz="0" w:space="0" w:color="auto"/>
                                  </w:divBdr>
                                </w:div>
                                <w:div w:id="1872763054">
                                  <w:marLeft w:val="0"/>
                                  <w:marRight w:val="0"/>
                                  <w:marTop w:val="0"/>
                                  <w:marBottom w:val="0"/>
                                  <w:divBdr>
                                    <w:top w:val="none" w:sz="0" w:space="0" w:color="auto"/>
                                    <w:left w:val="none" w:sz="0" w:space="0" w:color="auto"/>
                                    <w:bottom w:val="none" w:sz="0" w:space="0" w:color="auto"/>
                                    <w:right w:val="none" w:sz="0" w:space="0" w:color="auto"/>
                                  </w:divBdr>
                                </w:div>
                                <w:div w:id="1427195070">
                                  <w:marLeft w:val="0"/>
                                  <w:marRight w:val="0"/>
                                  <w:marTop w:val="0"/>
                                  <w:marBottom w:val="0"/>
                                  <w:divBdr>
                                    <w:top w:val="none" w:sz="0" w:space="0" w:color="auto"/>
                                    <w:left w:val="none" w:sz="0" w:space="0" w:color="auto"/>
                                    <w:bottom w:val="none" w:sz="0" w:space="0" w:color="auto"/>
                                    <w:right w:val="none" w:sz="0" w:space="0" w:color="auto"/>
                                  </w:divBdr>
                                </w:div>
                                <w:div w:id="1030061495">
                                  <w:marLeft w:val="0"/>
                                  <w:marRight w:val="0"/>
                                  <w:marTop w:val="0"/>
                                  <w:marBottom w:val="0"/>
                                  <w:divBdr>
                                    <w:top w:val="none" w:sz="0" w:space="0" w:color="auto"/>
                                    <w:left w:val="none" w:sz="0" w:space="0" w:color="auto"/>
                                    <w:bottom w:val="none" w:sz="0" w:space="0" w:color="auto"/>
                                    <w:right w:val="none" w:sz="0" w:space="0" w:color="auto"/>
                                  </w:divBdr>
                                </w:div>
                                <w:div w:id="2016952369">
                                  <w:marLeft w:val="0"/>
                                  <w:marRight w:val="0"/>
                                  <w:marTop w:val="0"/>
                                  <w:marBottom w:val="0"/>
                                  <w:divBdr>
                                    <w:top w:val="none" w:sz="0" w:space="0" w:color="auto"/>
                                    <w:left w:val="none" w:sz="0" w:space="0" w:color="auto"/>
                                    <w:bottom w:val="none" w:sz="0" w:space="0" w:color="auto"/>
                                    <w:right w:val="none" w:sz="0" w:space="0" w:color="auto"/>
                                  </w:divBdr>
                                </w:div>
                                <w:div w:id="543492556">
                                  <w:marLeft w:val="0"/>
                                  <w:marRight w:val="0"/>
                                  <w:marTop w:val="0"/>
                                  <w:marBottom w:val="0"/>
                                  <w:divBdr>
                                    <w:top w:val="none" w:sz="0" w:space="0" w:color="auto"/>
                                    <w:left w:val="none" w:sz="0" w:space="0" w:color="auto"/>
                                    <w:bottom w:val="none" w:sz="0" w:space="0" w:color="auto"/>
                                    <w:right w:val="none" w:sz="0" w:space="0" w:color="auto"/>
                                  </w:divBdr>
                                </w:div>
                                <w:div w:id="1566910758">
                                  <w:marLeft w:val="0"/>
                                  <w:marRight w:val="0"/>
                                  <w:marTop w:val="0"/>
                                  <w:marBottom w:val="0"/>
                                  <w:divBdr>
                                    <w:top w:val="none" w:sz="0" w:space="0" w:color="auto"/>
                                    <w:left w:val="none" w:sz="0" w:space="0" w:color="auto"/>
                                    <w:bottom w:val="none" w:sz="0" w:space="0" w:color="auto"/>
                                    <w:right w:val="none" w:sz="0" w:space="0" w:color="auto"/>
                                  </w:divBdr>
                                </w:div>
                                <w:div w:id="647243585">
                                  <w:marLeft w:val="0"/>
                                  <w:marRight w:val="0"/>
                                  <w:marTop w:val="0"/>
                                  <w:marBottom w:val="0"/>
                                  <w:divBdr>
                                    <w:top w:val="none" w:sz="0" w:space="0" w:color="auto"/>
                                    <w:left w:val="none" w:sz="0" w:space="0" w:color="auto"/>
                                    <w:bottom w:val="none" w:sz="0" w:space="0" w:color="auto"/>
                                    <w:right w:val="none" w:sz="0" w:space="0" w:color="auto"/>
                                  </w:divBdr>
                                </w:div>
                                <w:div w:id="2094203248">
                                  <w:marLeft w:val="0"/>
                                  <w:marRight w:val="0"/>
                                  <w:marTop w:val="0"/>
                                  <w:marBottom w:val="0"/>
                                  <w:divBdr>
                                    <w:top w:val="none" w:sz="0" w:space="0" w:color="auto"/>
                                    <w:left w:val="none" w:sz="0" w:space="0" w:color="auto"/>
                                    <w:bottom w:val="none" w:sz="0" w:space="0" w:color="auto"/>
                                    <w:right w:val="none" w:sz="0" w:space="0" w:color="auto"/>
                                  </w:divBdr>
                                </w:div>
                                <w:div w:id="1017316427">
                                  <w:marLeft w:val="0"/>
                                  <w:marRight w:val="0"/>
                                  <w:marTop w:val="0"/>
                                  <w:marBottom w:val="0"/>
                                  <w:divBdr>
                                    <w:top w:val="none" w:sz="0" w:space="0" w:color="auto"/>
                                    <w:left w:val="none" w:sz="0" w:space="0" w:color="auto"/>
                                    <w:bottom w:val="none" w:sz="0" w:space="0" w:color="auto"/>
                                    <w:right w:val="none" w:sz="0" w:space="0" w:color="auto"/>
                                  </w:divBdr>
                                </w:div>
                                <w:div w:id="795565084">
                                  <w:marLeft w:val="0"/>
                                  <w:marRight w:val="0"/>
                                  <w:marTop w:val="0"/>
                                  <w:marBottom w:val="0"/>
                                  <w:divBdr>
                                    <w:top w:val="none" w:sz="0" w:space="0" w:color="auto"/>
                                    <w:left w:val="none" w:sz="0" w:space="0" w:color="auto"/>
                                    <w:bottom w:val="none" w:sz="0" w:space="0" w:color="auto"/>
                                    <w:right w:val="none" w:sz="0" w:space="0" w:color="auto"/>
                                  </w:divBdr>
                                </w:div>
                                <w:div w:id="1184050850">
                                  <w:marLeft w:val="0"/>
                                  <w:marRight w:val="0"/>
                                  <w:marTop w:val="0"/>
                                  <w:marBottom w:val="0"/>
                                  <w:divBdr>
                                    <w:top w:val="none" w:sz="0" w:space="0" w:color="auto"/>
                                    <w:left w:val="none" w:sz="0" w:space="0" w:color="auto"/>
                                    <w:bottom w:val="none" w:sz="0" w:space="0" w:color="auto"/>
                                    <w:right w:val="none" w:sz="0" w:space="0" w:color="auto"/>
                                  </w:divBdr>
                                </w:div>
                                <w:div w:id="193881746">
                                  <w:marLeft w:val="0"/>
                                  <w:marRight w:val="0"/>
                                  <w:marTop w:val="0"/>
                                  <w:marBottom w:val="0"/>
                                  <w:divBdr>
                                    <w:top w:val="none" w:sz="0" w:space="0" w:color="auto"/>
                                    <w:left w:val="none" w:sz="0" w:space="0" w:color="auto"/>
                                    <w:bottom w:val="none" w:sz="0" w:space="0" w:color="auto"/>
                                    <w:right w:val="none" w:sz="0" w:space="0" w:color="auto"/>
                                  </w:divBdr>
                                </w:div>
                                <w:div w:id="96605831">
                                  <w:marLeft w:val="0"/>
                                  <w:marRight w:val="0"/>
                                  <w:marTop w:val="0"/>
                                  <w:marBottom w:val="0"/>
                                  <w:divBdr>
                                    <w:top w:val="none" w:sz="0" w:space="0" w:color="auto"/>
                                    <w:left w:val="none" w:sz="0" w:space="0" w:color="auto"/>
                                    <w:bottom w:val="none" w:sz="0" w:space="0" w:color="auto"/>
                                    <w:right w:val="none" w:sz="0" w:space="0" w:color="auto"/>
                                  </w:divBdr>
                                </w:div>
                                <w:div w:id="1434520515">
                                  <w:marLeft w:val="0"/>
                                  <w:marRight w:val="0"/>
                                  <w:marTop w:val="0"/>
                                  <w:marBottom w:val="0"/>
                                  <w:divBdr>
                                    <w:top w:val="none" w:sz="0" w:space="0" w:color="auto"/>
                                    <w:left w:val="none" w:sz="0" w:space="0" w:color="auto"/>
                                    <w:bottom w:val="none" w:sz="0" w:space="0" w:color="auto"/>
                                    <w:right w:val="none" w:sz="0" w:space="0" w:color="auto"/>
                                  </w:divBdr>
                                </w:div>
                                <w:div w:id="1394498835">
                                  <w:marLeft w:val="0"/>
                                  <w:marRight w:val="0"/>
                                  <w:marTop w:val="0"/>
                                  <w:marBottom w:val="0"/>
                                  <w:divBdr>
                                    <w:top w:val="none" w:sz="0" w:space="0" w:color="auto"/>
                                    <w:left w:val="none" w:sz="0" w:space="0" w:color="auto"/>
                                    <w:bottom w:val="none" w:sz="0" w:space="0" w:color="auto"/>
                                    <w:right w:val="none" w:sz="0" w:space="0" w:color="auto"/>
                                  </w:divBdr>
                                </w:div>
                                <w:div w:id="1096443044">
                                  <w:marLeft w:val="0"/>
                                  <w:marRight w:val="0"/>
                                  <w:marTop w:val="0"/>
                                  <w:marBottom w:val="0"/>
                                  <w:divBdr>
                                    <w:top w:val="none" w:sz="0" w:space="0" w:color="auto"/>
                                    <w:left w:val="none" w:sz="0" w:space="0" w:color="auto"/>
                                    <w:bottom w:val="none" w:sz="0" w:space="0" w:color="auto"/>
                                    <w:right w:val="none" w:sz="0" w:space="0" w:color="auto"/>
                                  </w:divBdr>
                                </w:div>
                                <w:div w:id="438110017">
                                  <w:marLeft w:val="0"/>
                                  <w:marRight w:val="0"/>
                                  <w:marTop w:val="0"/>
                                  <w:marBottom w:val="0"/>
                                  <w:divBdr>
                                    <w:top w:val="none" w:sz="0" w:space="0" w:color="auto"/>
                                    <w:left w:val="none" w:sz="0" w:space="0" w:color="auto"/>
                                    <w:bottom w:val="none" w:sz="0" w:space="0" w:color="auto"/>
                                    <w:right w:val="none" w:sz="0" w:space="0" w:color="auto"/>
                                  </w:divBdr>
                                </w:div>
                                <w:div w:id="1536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877410">
      <w:bodyDiv w:val="1"/>
      <w:marLeft w:val="0"/>
      <w:marRight w:val="0"/>
      <w:marTop w:val="0"/>
      <w:marBottom w:val="0"/>
      <w:divBdr>
        <w:top w:val="none" w:sz="0" w:space="0" w:color="auto"/>
        <w:left w:val="none" w:sz="0" w:space="0" w:color="auto"/>
        <w:bottom w:val="none" w:sz="0" w:space="0" w:color="auto"/>
        <w:right w:val="none" w:sz="0" w:space="0" w:color="auto"/>
      </w:divBdr>
      <w:divsChild>
        <w:div w:id="1699088823">
          <w:marLeft w:val="0"/>
          <w:marRight w:val="0"/>
          <w:marTop w:val="0"/>
          <w:marBottom w:val="0"/>
          <w:divBdr>
            <w:top w:val="none" w:sz="0" w:space="0" w:color="auto"/>
            <w:left w:val="none" w:sz="0" w:space="0" w:color="auto"/>
            <w:bottom w:val="none" w:sz="0" w:space="0" w:color="auto"/>
            <w:right w:val="none" w:sz="0" w:space="0" w:color="auto"/>
          </w:divBdr>
          <w:divsChild>
            <w:div w:id="816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618">
      <w:bodyDiv w:val="1"/>
      <w:marLeft w:val="0"/>
      <w:marRight w:val="0"/>
      <w:marTop w:val="0"/>
      <w:marBottom w:val="0"/>
      <w:divBdr>
        <w:top w:val="none" w:sz="0" w:space="0" w:color="auto"/>
        <w:left w:val="none" w:sz="0" w:space="0" w:color="auto"/>
        <w:bottom w:val="none" w:sz="0" w:space="0" w:color="auto"/>
        <w:right w:val="none" w:sz="0" w:space="0" w:color="auto"/>
      </w:divBdr>
      <w:divsChild>
        <w:div w:id="1008409490">
          <w:marLeft w:val="0"/>
          <w:marRight w:val="0"/>
          <w:marTop w:val="0"/>
          <w:marBottom w:val="0"/>
          <w:divBdr>
            <w:top w:val="none" w:sz="0" w:space="0" w:color="auto"/>
            <w:left w:val="none" w:sz="0" w:space="0" w:color="auto"/>
            <w:bottom w:val="none" w:sz="0" w:space="0" w:color="auto"/>
            <w:right w:val="none" w:sz="0" w:space="0" w:color="auto"/>
          </w:divBdr>
          <w:divsChild>
            <w:div w:id="138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1994">
      <w:bodyDiv w:val="1"/>
      <w:marLeft w:val="0"/>
      <w:marRight w:val="0"/>
      <w:marTop w:val="0"/>
      <w:marBottom w:val="0"/>
      <w:divBdr>
        <w:top w:val="none" w:sz="0" w:space="0" w:color="auto"/>
        <w:left w:val="none" w:sz="0" w:space="0" w:color="auto"/>
        <w:bottom w:val="none" w:sz="0" w:space="0" w:color="auto"/>
        <w:right w:val="none" w:sz="0" w:space="0" w:color="auto"/>
      </w:divBdr>
      <w:divsChild>
        <w:div w:id="198129836">
          <w:marLeft w:val="0"/>
          <w:marRight w:val="0"/>
          <w:marTop w:val="0"/>
          <w:marBottom w:val="0"/>
          <w:divBdr>
            <w:top w:val="none" w:sz="0" w:space="0" w:color="auto"/>
            <w:left w:val="none" w:sz="0" w:space="0" w:color="auto"/>
            <w:bottom w:val="none" w:sz="0" w:space="0" w:color="auto"/>
            <w:right w:val="none" w:sz="0" w:space="0" w:color="auto"/>
          </w:divBdr>
          <w:divsChild>
            <w:div w:id="9213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9441">
      <w:bodyDiv w:val="1"/>
      <w:marLeft w:val="0"/>
      <w:marRight w:val="0"/>
      <w:marTop w:val="0"/>
      <w:marBottom w:val="0"/>
      <w:divBdr>
        <w:top w:val="none" w:sz="0" w:space="0" w:color="auto"/>
        <w:left w:val="none" w:sz="0" w:space="0" w:color="auto"/>
        <w:bottom w:val="none" w:sz="0" w:space="0" w:color="auto"/>
        <w:right w:val="none" w:sz="0" w:space="0" w:color="auto"/>
      </w:divBdr>
      <w:divsChild>
        <w:div w:id="213011313">
          <w:marLeft w:val="0"/>
          <w:marRight w:val="0"/>
          <w:marTop w:val="0"/>
          <w:marBottom w:val="0"/>
          <w:divBdr>
            <w:top w:val="none" w:sz="0" w:space="0" w:color="auto"/>
            <w:left w:val="none" w:sz="0" w:space="0" w:color="auto"/>
            <w:bottom w:val="none" w:sz="0" w:space="0" w:color="auto"/>
            <w:right w:val="none" w:sz="0" w:space="0" w:color="auto"/>
          </w:divBdr>
        </w:div>
      </w:divsChild>
    </w:div>
    <w:div w:id="1492914708">
      <w:bodyDiv w:val="1"/>
      <w:marLeft w:val="0"/>
      <w:marRight w:val="0"/>
      <w:marTop w:val="0"/>
      <w:marBottom w:val="0"/>
      <w:divBdr>
        <w:top w:val="none" w:sz="0" w:space="0" w:color="auto"/>
        <w:left w:val="none" w:sz="0" w:space="0" w:color="auto"/>
        <w:bottom w:val="none" w:sz="0" w:space="0" w:color="auto"/>
        <w:right w:val="none" w:sz="0" w:space="0" w:color="auto"/>
      </w:divBdr>
      <w:divsChild>
        <w:div w:id="1102408734">
          <w:marLeft w:val="0"/>
          <w:marRight w:val="0"/>
          <w:marTop w:val="0"/>
          <w:marBottom w:val="0"/>
          <w:divBdr>
            <w:top w:val="none" w:sz="0" w:space="0" w:color="auto"/>
            <w:left w:val="none" w:sz="0" w:space="0" w:color="auto"/>
            <w:bottom w:val="none" w:sz="0" w:space="0" w:color="auto"/>
            <w:right w:val="none" w:sz="0" w:space="0" w:color="auto"/>
          </w:divBdr>
          <w:divsChild>
            <w:div w:id="858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7905">
      <w:bodyDiv w:val="1"/>
      <w:marLeft w:val="0"/>
      <w:marRight w:val="0"/>
      <w:marTop w:val="0"/>
      <w:marBottom w:val="0"/>
      <w:divBdr>
        <w:top w:val="none" w:sz="0" w:space="0" w:color="auto"/>
        <w:left w:val="none" w:sz="0" w:space="0" w:color="auto"/>
        <w:bottom w:val="none" w:sz="0" w:space="0" w:color="auto"/>
        <w:right w:val="none" w:sz="0" w:space="0" w:color="auto"/>
      </w:divBdr>
      <w:divsChild>
        <w:div w:id="485321012">
          <w:marLeft w:val="0"/>
          <w:marRight w:val="0"/>
          <w:marTop w:val="0"/>
          <w:marBottom w:val="0"/>
          <w:divBdr>
            <w:top w:val="none" w:sz="0" w:space="0" w:color="auto"/>
            <w:left w:val="none" w:sz="0" w:space="0" w:color="auto"/>
            <w:bottom w:val="none" w:sz="0" w:space="0" w:color="auto"/>
            <w:right w:val="none" w:sz="0" w:space="0" w:color="auto"/>
          </w:divBdr>
        </w:div>
        <w:div w:id="435250015">
          <w:marLeft w:val="0"/>
          <w:marRight w:val="0"/>
          <w:marTop w:val="0"/>
          <w:marBottom w:val="0"/>
          <w:divBdr>
            <w:top w:val="none" w:sz="0" w:space="0" w:color="auto"/>
            <w:left w:val="none" w:sz="0" w:space="0" w:color="auto"/>
            <w:bottom w:val="none" w:sz="0" w:space="0" w:color="auto"/>
            <w:right w:val="none" w:sz="0" w:space="0" w:color="auto"/>
          </w:divBdr>
        </w:div>
        <w:div w:id="1397825795">
          <w:marLeft w:val="0"/>
          <w:marRight w:val="0"/>
          <w:marTop w:val="0"/>
          <w:marBottom w:val="0"/>
          <w:divBdr>
            <w:top w:val="none" w:sz="0" w:space="0" w:color="auto"/>
            <w:left w:val="none" w:sz="0" w:space="0" w:color="auto"/>
            <w:bottom w:val="none" w:sz="0" w:space="0" w:color="auto"/>
            <w:right w:val="none" w:sz="0" w:space="0" w:color="auto"/>
          </w:divBdr>
        </w:div>
        <w:div w:id="2107842388">
          <w:marLeft w:val="0"/>
          <w:marRight w:val="0"/>
          <w:marTop w:val="0"/>
          <w:marBottom w:val="0"/>
          <w:divBdr>
            <w:top w:val="none" w:sz="0" w:space="0" w:color="auto"/>
            <w:left w:val="none" w:sz="0" w:space="0" w:color="auto"/>
            <w:bottom w:val="none" w:sz="0" w:space="0" w:color="auto"/>
            <w:right w:val="none" w:sz="0" w:space="0" w:color="auto"/>
          </w:divBdr>
        </w:div>
      </w:divsChild>
    </w:div>
    <w:div w:id="1614358725">
      <w:bodyDiv w:val="1"/>
      <w:marLeft w:val="0"/>
      <w:marRight w:val="0"/>
      <w:marTop w:val="0"/>
      <w:marBottom w:val="0"/>
      <w:divBdr>
        <w:top w:val="none" w:sz="0" w:space="0" w:color="auto"/>
        <w:left w:val="none" w:sz="0" w:space="0" w:color="auto"/>
        <w:bottom w:val="none" w:sz="0" w:space="0" w:color="auto"/>
        <w:right w:val="none" w:sz="0" w:space="0" w:color="auto"/>
      </w:divBdr>
    </w:div>
    <w:div w:id="1638485533">
      <w:bodyDiv w:val="1"/>
      <w:marLeft w:val="0"/>
      <w:marRight w:val="0"/>
      <w:marTop w:val="0"/>
      <w:marBottom w:val="0"/>
      <w:divBdr>
        <w:top w:val="none" w:sz="0" w:space="0" w:color="auto"/>
        <w:left w:val="none" w:sz="0" w:space="0" w:color="auto"/>
        <w:bottom w:val="none" w:sz="0" w:space="0" w:color="auto"/>
        <w:right w:val="none" w:sz="0" w:space="0" w:color="auto"/>
      </w:divBdr>
      <w:divsChild>
        <w:div w:id="915868136">
          <w:marLeft w:val="0"/>
          <w:marRight w:val="0"/>
          <w:marTop w:val="0"/>
          <w:marBottom w:val="0"/>
          <w:divBdr>
            <w:top w:val="none" w:sz="0" w:space="0" w:color="auto"/>
            <w:left w:val="none" w:sz="0" w:space="0" w:color="auto"/>
            <w:bottom w:val="none" w:sz="0" w:space="0" w:color="auto"/>
            <w:right w:val="none" w:sz="0" w:space="0" w:color="auto"/>
          </w:divBdr>
        </w:div>
        <w:div w:id="593629195">
          <w:marLeft w:val="0"/>
          <w:marRight w:val="0"/>
          <w:marTop w:val="0"/>
          <w:marBottom w:val="0"/>
          <w:divBdr>
            <w:top w:val="none" w:sz="0" w:space="0" w:color="auto"/>
            <w:left w:val="none" w:sz="0" w:space="0" w:color="auto"/>
            <w:bottom w:val="none" w:sz="0" w:space="0" w:color="auto"/>
            <w:right w:val="none" w:sz="0" w:space="0" w:color="auto"/>
          </w:divBdr>
        </w:div>
        <w:div w:id="129791837">
          <w:marLeft w:val="0"/>
          <w:marRight w:val="0"/>
          <w:marTop w:val="0"/>
          <w:marBottom w:val="0"/>
          <w:divBdr>
            <w:top w:val="none" w:sz="0" w:space="0" w:color="auto"/>
            <w:left w:val="none" w:sz="0" w:space="0" w:color="auto"/>
            <w:bottom w:val="none" w:sz="0" w:space="0" w:color="auto"/>
            <w:right w:val="none" w:sz="0" w:space="0" w:color="auto"/>
          </w:divBdr>
        </w:div>
        <w:div w:id="1715613311">
          <w:marLeft w:val="0"/>
          <w:marRight w:val="0"/>
          <w:marTop w:val="0"/>
          <w:marBottom w:val="0"/>
          <w:divBdr>
            <w:top w:val="none" w:sz="0" w:space="0" w:color="auto"/>
            <w:left w:val="none" w:sz="0" w:space="0" w:color="auto"/>
            <w:bottom w:val="none" w:sz="0" w:space="0" w:color="auto"/>
            <w:right w:val="none" w:sz="0" w:space="0" w:color="auto"/>
          </w:divBdr>
        </w:div>
      </w:divsChild>
    </w:div>
    <w:div w:id="1817992502">
      <w:bodyDiv w:val="1"/>
      <w:marLeft w:val="0"/>
      <w:marRight w:val="0"/>
      <w:marTop w:val="0"/>
      <w:marBottom w:val="0"/>
      <w:divBdr>
        <w:top w:val="none" w:sz="0" w:space="0" w:color="auto"/>
        <w:left w:val="none" w:sz="0" w:space="0" w:color="auto"/>
        <w:bottom w:val="none" w:sz="0" w:space="0" w:color="auto"/>
        <w:right w:val="none" w:sz="0" w:space="0" w:color="auto"/>
      </w:divBdr>
      <w:divsChild>
        <w:div w:id="1917669334">
          <w:marLeft w:val="0"/>
          <w:marRight w:val="0"/>
          <w:marTop w:val="0"/>
          <w:marBottom w:val="0"/>
          <w:divBdr>
            <w:top w:val="none" w:sz="0" w:space="0" w:color="auto"/>
            <w:left w:val="none" w:sz="0" w:space="0" w:color="auto"/>
            <w:bottom w:val="none" w:sz="0" w:space="0" w:color="auto"/>
            <w:right w:val="none" w:sz="0" w:space="0" w:color="auto"/>
          </w:divBdr>
          <w:divsChild>
            <w:div w:id="10116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425">
      <w:bodyDiv w:val="1"/>
      <w:marLeft w:val="0"/>
      <w:marRight w:val="0"/>
      <w:marTop w:val="0"/>
      <w:marBottom w:val="0"/>
      <w:divBdr>
        <w:top w:val="none" w:sz="0" w:space="0" w:color="auto"/>
        <w:left w:val="none" w:sz="0" w:space="0" w:color="auto"/>
        <w:bottom w:val="none" w:sz="0" w:space="0" w:color="auto"/>
        <w:right w:val="none" w:sz="0" w:space="0" w:color="auto"/>
      </w:divBdr>
      <w:divsChild>
        <w:div w:id="1458336258">
          <w:marLeft w:val="0"/>
          <w:marRight w:val="0"/>
          <w:marTop w:val="0"/>
          <w:marBottom w:val="0"/>
          <w:divBdr>
            <w:top w:val="none" w:sz="0" w:space="0" w:color="auto"/>
            <w:left w:val="none" w:sz="0" w:space="0" w:color="auto"/>
            <w:bottom w:val="none" w:sz="0" w:space="0" w:color="auto"/>
            <w:right w:val="none" w:sz="0" w:space="0" w:color="auto"/>
          </w:divBdr>
          <w:divsChild>
            <w:div w:id="8322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4650">
      <w:bodyDiv w:val="1"/>
      <w:marLeft w:val="0"/>
      <w:marRight w:val="0"/>
      <w:marTop w:val="0"/>
      <w:marBottom w:val="0"/>
      <w:divBdr>
        <w:top w:val="none" w:sz="0" w:space="0" w:color="auto"/>
        <w:left w:val="none" w:sz="0" w:space="0" w:color="auto"/>
        <w:bottom w:val="none" w:sz="0" w:space="0" w:color="auto"/>
        <w:right w:val="none" w:sz="0" w:space="0" w:color="auto"/>
      </w:divBdr>
      <w:divsChild>
        <w:div w:id="604658003">
          <w:marLeft w:val="0"/>
          <w:marRight w:val="0"/>
          <w:marTop w:val="0"/>
          <w:marBottom w:val="0"/>
          <w:divBdr>
            <w:top w:val="none" w:sz="0" w:space="0" w:color="auto"/>
            <w:left w:val="none" w:sz="0" w:space="0" w:color="auto"/>
            <w:bottom w:val="none" w:sz="0" w:space="0" w:color="auto"/>
            <w:right w:val="none" w:sz="0" w:space="0" w:color="auto"/>
          </w:divBdr>
          <w:divsChild>
            <w:div w:id="1838036056">
              <w:marLeft w:val="0"/>
              <w:marRight w:val="0"/>
              <w:marTop w:val="0"/>
              <w:marBottom w:val="0"/>
              <w:divBdr>
                <w:top w:val="none" w:sz="0" w:space="0" w:color="auto"/>
                <w:left w:val="none" w:sz="0" w:space="0" w:color="auto"/>
                <w:bottom w:val="none" w:sz="0" w:space="0" w:color="auto"/>
                <w:right w:val="none" w:sz="0" w:space="0" w:color="auto"/>
              </w:divBdr>
            </w:div>
            <w:div w:id="1417903354">
              <w:marLeft w:val="0"/>
              <w:marRight w:val="0"/>
              <w:marTop w:val="0"/>
              <w:marBottom w:val="0"/>
              <w:divBdr>
                <w:top w:val="none" w:sz="0" w:space="0" w:color="auto"/>
                <w:left w:val="none" w:sz="0" w:space="0" w:color="auto"/>
                <w:bottom w:val="none" w:sz="0" w:space="0" w:color="auto"/>
                <w:right w:val="none" w:sz="0" w:space="0" w:color="auto"/>
              </w:divBdr>
              <w:divsChild>
                <w:div w:id="482235556">
                  <w:marLeft w:val="0"/>
                  <w:marRight w:val="0"/>
                  <w:marTop w:val="0"/>
                  <w:marBottom w:val="0"/>
                  <w:divBdr>
                    <w:top w:val="none" w:sz="0" w:space="0" w:color="auto"/>
                    <w:left w:val="none" w:sz="0" w:space="0" w:color="auto"/>
                    <w:bottom w:val="none" w:sz="0" w:space="0" w:color="auto"/>
                    <w:right w:val="none" w:sz="0" w:space="0" w:color="auto"/>
                  </w:divBdr>
                </w:div>
                <w:div w:id="926351556">
                  <w:marLeft w:val="0"/>
                  <w:marRight w:val="0"/>
                  <w:marTop w:val="0"/>
                  <w:marBottom w:val="0"/>
                  <w:divBdr>
                    <w:top w:val="none" w:sz="0" w:space="0" w:color="auto"/>
                    <w:left w:val="none" w:sz="0" w:space="0" w:color="auto"/>
                    <w:bottom w:val="none" w:sz="0" w:space="0" w:color="auto"/>
                    <w:right w:val="none" w:sz="0" w:space="0" w:color="auto"/>
                  </w:divBdr>
                </w:div>
                <w:div w:id="1749690337">
                  <w:marLeft w:val="0"/>
                  <w:marRight w:val="0"/>
                  <w:marTop w:val="0"/>
                  <w:marBottom w:val="0"/>
                  <w:divBdr>
                    <w:top w:val="none" w:sz="0" w:space="0" w:color="auto"/>
                    <w:left w:val="none" w:sz="0" w:space="0" w:color="auto"/>
                    <w:bottom w:val="none" w:sz="0" w:space="0" w:color="auto"/>
                    <w:right w:val="none" w:sz="0" w:space="0" w:color="auto"/>
                  </w:divBdr>
                </w:div>
                <w:div w:id="17230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theasa.net/" TargetMode="External"/><Relationship Id="rId21" Type="http://schemas.openxmlformats.org/officeDocument/2006/relationships/hyperlink" Target="http://xroads.virginia.edu/" TargetMode="External"/><Relationship Id="rId22" Type="http://schemas.openxmlformats.org/officeDocument/2006/relationships/hyperlink" Target="http://hss.fullerton.edu/amst/resources.asp" TargetMode="External"/><Relationship Id="rId23" Type="http://schemas.openxmlformats.org/officeDocument/2006/relationships/hyperlink" Target="http://intraweb.stockton.edu/eyos/page.cfm?siteID=86&amp;pageID=90" TargetMode="External"/><Relationship Id="rId24" Type="http://schemas.openxmlformats.org/officeDocument/2006/relationships/hyperlink" Target="http://cwcs.ysu.edu/resources" TargetMode="External"/><Relationship Id="rId25" Type="http://schemas.openxmlformats.org/officeDocument/2006/relationships/hyperlink" Target="http://www.routledge.com/cw/campbell-9780415598712/" TargetMode="External"/><Relationship Id="rId26" Type="http://schemas.openxmlformats.org/officeDocument/2006/relationships/hyperlink" Target="http://mith.umd.edu/crge/ird/" TargetMode="External"/><Relationship Id="rId27" Type="http://schemas.openxmlformats.org/officeDocument/2006/relationships/hyperlink" Target="http://libguides.stockton.edu/content.php?pid=332920" TargetMode="External"/><Relationship Id="rId28" Type="http://schemas.openxmlformats.org/officeDocument/2006/relationships/hyperlink" Target="http://libguides.stockton.edu/cat.php?cid=24870" TargetMode="External"/><Relationship Id="rId29" Type="http://schemas.openxmlformats.org/officeDocument/2006/relationships/hyperlink" Target="http://xroads.virginia.edu/~DRBR/rbrindx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keywords.fordhamitac.org/wiki2/index.php?title=Welcome_to_the_Keywords_Collaboratory" TargetMode="External"/><Relationship Id="rId31" Type="http://schemas.openxmlformats.org/officeDocument/2006/relationships/hyperlink" Target="http://www.njdigitalhighway.org/" TargetMode="External"/><Relationship Id="rId32" Type="http://schemas.openxmlformats.org/officeDocument/2006/relationships/hyperlink" Target="http://www.jerseyhistory.org/index.htm" TargetMode="External"/><Relationship Id="rId9" Type="http://schemas.openxmlformats.org/officeDocument/2006/relationships/hyperlink" Target="http://www.credoreference.com.ezproxy.stockton.edu:2048/entry/jhueas/american_studies_approaches_and_concept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doreference.com.ezproxy.stockton.edu:2048/entry/jhueas/american_studies_an_overview" TargetMode="External"/><Relationship Id="rId33" Type="http://schemas.openxmlformats.org/officeDocument/2006/relationships/hyperlink" Target="http://slic.njstatelib.org/" TargetMode="External"/><Relationship Id="rId34" Type="http://schemas.openxmlformats.org/officeDocument/2006/relationships/hyperlink" Target="http://www.njarchives.org/" TargetMode="External"/><Relationship Id="rId35" Type="http://schemas.openxmlformats.org/officeDocument/2006/relationships/hyperlink" Target="http://www.state.nj.us/state/museum/" TargetMode="External"/><Relationship Id="rId36" Type="http://schemas.openxmlformats.org/officeDocument/2006/relationships/hyperlink" Target="http://www.poetessarchive.com/" TargetMode="External"/><Relationship Id="rId10" Type="http://schemas.openxmlformats.org/officeDocument/2006/relationships/hyperlink" Target="http://www.credoreference.com.ezproxy.stockton.edu:2048/entry/jhueas/culture_and_cultural_studies" TargetMode="External"/><Relationship Id="rId11" Type="http://schemas.openxmlformats.org/officeDocument/2006/relationships/hyperlink" Target="http://www.youtube.com/watch?v=p2RFGE_pSsU" TargetMode="External"/><Relationship Id="rId12" Type="http://schemas.openxmlformats.org/officeDocument/2006/relationships/hyperlink" Target="http://journalofdigitalhumanities.org/1-1/its-all-about-the-stuff-by-tim-sherratt/" TargetMode="External"/><Relationship Id="rId13" Type="http://schemas.openxmlformats.org/officeDocument/2006/relationships/hyperlink" Target="http://www.archives.gov/education/lessons/worksheets/" TargetMode="External"/><Relationship Id="rId14" Type="http://schemas.openxmlformats.org/officeDocument/2006/relationships/hyperlink" Target="http://www.americanpopularculture.com/journal/articles/spring_2009/meloy.htm" TargetMode="External"/><Relationship Id="rId15" Type="http://schemas.openxmlformats.org/officeDocument/2006/relationships/hyperlink" Target="http://xroads.virginia.edu/~DRBR/baker.html" TargetMode="External"/><Relationship Id="rId16" Type="http://schemas.openxmlformats.org/officeDocument/2006/relationships/hyperlink" Target="http://www.washingtonpost.com/lifestyle/style/lonnie-bunchs-vision-for-the-museum-of-african-american-history-and-culture/2012/02/06/gIQAffc8JR_story.html" TargetMode="External"/><Relationship Id="rId17" Type="http://schemas.openxmlformats.org/officeDocument/2006/relationships/hyperlink" Target="http://newsdesk.si.edu/about/bios/lonnie-g-bunch" TargetMode="External"/><Relationship Id="rId18" Type="http://schemas.openxmlformats.org/officeDocument/2006/relationships/hyperlink" Target="http://www.49thparallel.bham.ac.uk/index.htm" TargetMode="External"/><Relationship Id="rId19" Type="http://schemas.openxmlformats.org/officeDocument/2006/relationships/hyperlink" Target="http://www.americanstudier.org/blog/" TargetMode="External"/><Relationship Id="rId37" Type="http://schemas.openxmlformats.org/officeDocument/2006/relationships/hyperlink" Target="http://libguides.stockton.edu/mush" TargetMode="External"/><Relationship Id="rId38" Type="http://schemas.openxmlformats.org/officeDocument/2006/relationships/hyperlink" Target="http://www.libraries.rutgers.edu/rul/libs/scua/scua.shtml" TargetMode="External"/><Relationship Id="rId39" Type="http://schemas.openxmlformats.org/officeDocument/2006/relationships/hyperlink" Target="http://www.slavevoyages.org/tast/index.faces" TargetMode="External"/><Relationship Id="rId40" Type="http://schemas.openxmlformats.org/officeDocument/2006/relationships/hyperlink" Target="http://public.wsu.edu/~amerstu/tm/diff.html" TargetMode="External"/><Relationship Id="rId41" Type="http://schemas.openxmlformats.org/officeDocument/2006/relationships/hyperlink" Target="http://www.zotero.org/"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3837</Words>
  <Characters>21873</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Gussman</dc:creator>
  <cp:keywords/>
  <dc:description/>
  <cp:lastModifiedBy>Deborah Gussman</cp:lastModifiedBy>
  <cp:revision>8</cp:revision>
  <cp:lastPrinted>2014-01-20T23:11:00Z</cp:lastPrinted>
  <dcterms:created xsi:type="dcterms:W3CDTF">2014-01-20T23:11:00Z</dcterms:created>
  <dcterms:modified xsi:type="dcterms:W3CDTF">2014-05-27T16:54:00Z</dcterms:modified>
</cp:coreProperties>
</file>