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0C89" w14:textId="59BEA88A" w:rsidR="005978AA" w:rsidRDefault="00D9244A" w:rsidP="005978AA">
      <w:pPr>
        <w:rPr>
          <w:rFonts w:ascii="FreightNeo Pro Book" w:hAnsi="FreightNeo Pro Book"/>
          <w:sz w:val="28"/>
          <w:szCs w:val="28"/>
        </w:rPr>
      </w:pPr>
      <w:r>
        <w:rPr>
          <w:rFonts w:ascii="FreightNeo Pro Book" w:hAnsi="FreightNeo Pro Book"/>
          <w:sz w:val="28"/>
          <w:szCs w:val="28"/>
        </w:rPr>
        <w:t>Name____________________</w:t>
      </w:r>
    </w:p>
    <w:p w14:paraId="456DF065" w14:textId="77777777" w:rsidR="005978AA" w:rsidRDefault="005978AA" w:rsidP="00456453">
      <w:pPr>
        <w:jc w:val="center"/>
        <w:rPr>
          <w:rFonts w:ascii="FreightNeo Pro Book" w:hAnsi="FreightNeo Pro Book"/>
          <w:sz w:val="28"/>
          <w:szCs w:val="28"/>
        </w:rPr>
      </w:pPr>
    </w:p>
    <w:p w14:paraId="00675D10" w14:textId="529BFE0C" w:rsidR="00224A0B" w:rsidRPr="00604330" w:rsidRDefault="00456453" w:rsidP="00456453">
      <w:pPr>
        <w:jc w:val="center"/>
        <w:rPr>
          <w:rFonts w:ascii="FreightNeo Pro Book" w:hAnsi="FreightNeo Pro Book"/>
          <w:sz w:val="28"/>
          <w:szCs w:val="28"/>
        </w:rPr>
      </w:pPr>
      <w:r w:rsidRPr="00604330">
        <w:rPr>
          <w:rFonts w:ascii="FreightNeo Pro Book" w:hAnsi="FreightNeo Pro Book"/>
          <w:sz w:val="28"/>
          <w:szCs w:val="28"/>
        </w:rPr>
        <w:t>ELG Knowledge Quiz</w:t>
      </w:r>
    </w:p>
    <w:p w14:paraId="6E4764E2" w14:textId="39896BBD" w:rsidR="00456453" w:rsidRPr="00604330" w:rsidRDefault="00456453" w:rsidP="00456453">
      <w:pPr>
        <w:jc w:val="center"/>
        <w:rPr>
          <w:rFonts w:ascii="FreightNeo Pro Book" w:hAnsi="FreightNeo Pro Book"/>
          <w:sz w:val="28"/>
          <w:szCs w:val="28"/>
        </w:rPr>
      </w:pPr>
      <w:r w:rsidRPr="00604330">
        <w:rPr>
          <w:rFonts w:ascii="FreightNeo Pro Book" w:hAnsi="FreightNeo Pro Book"/>
          <w:sz w:val="28"/>
          <w:szCs w:val="28"/>
        </w:rPr>
        <w:t>(</w:t>
      </w:r>
      <w:proofErr w:type="gramStart"/>
      <w:r w:rsidRPr="00604330">
        <w:rPr>
          <w:rFonts w:ascii="FreightNeo Pro Book" w:hAnsi="FreightNeo Pro Book"/>
          <w:sz w:val="28"/>
          <w:szCs w:val="28"/>
        </w:rPr>
        <w:t>this</w:t>
      </w:r>
      <w:proofErr w:type="gramEnd"/>
      <w:r w:rsidRPr="00604330">
        <w:rPr>
          <w:rFonts w:ascii="FreightNeo Pro Book" w:hAnsi="FreightNeo Pro Book"/>
          <w:sz w:val="28"/>
          <w:szCs w:val="28"/>
        </w:rPr>
        <w:t xml:space="preserve"> is not a standard </w:t>
      </w:r>
      <w:r w:rsidR="001B1F52">
        <w:rPr>
          <w:rFonts w:ascii="FreightNeo Pro Book" w:hAnsi="FreightNeo Pro Book"/>
          <w:sz w:val="28"/>
          <w:szCs w:val="28"/>
        </w:rPr>
        <w:t>ELG</w:t>
      </w:r>
      <w:r w:rsidRPr="00604330">
        <w:rPr>
          <w:rFonts w:ascii="FreightNeo Pro Book" w:hAnsi="FreightNeo Pro Book"/>
          <w:sz w:val="28"/>
          <w:szCs w:val="28"/>
        </w:rPr>
        <w:t xml:space="preserve"> te</w:t>
      </w:r>
      <w:r w:rsidR="001B1F52">
        <w:rPr>
          <w:rFonts w:ascii="FreightNeo Pro Book" w:hAnsi="FreightNeo Pro Book"/>
          <w:sz w:val="28"/>
          <w:szCs w:val="28"/>
        </w:rPr>
        <w:t>s</w:t>
      </w:r>
      <w:r w:rsidRPr="00604330">
        <w:rPr>
          <w:rFonts w:ascii="FreightNeo Pro Book" w:hAnsi="FreightNeo Pro Book"/>
          <w:sz w:val="28"/>
          <w:szCs w:val="28"/>
        </w:rPr>
        <w:t>t)</w:t>
      </w:r>
    </w:p>
    <w:p w14:paraId="5114E08F" w14:textId="28F7B5BA" w:rsidR="00456453" w:rsidRPr="00604330" w:rsidRDefault="00456453" w:rsidP="00456453">
      <w:pPr>
        <w:jc w:val="center"/>
        <w:rPr>
          <w:rFonts w:ascii="FreightNeo Pro Book" w:hAnsi="FreightNeo Pro Book"/>
          <w:sz w:val="28"/>
          <w:szCs w:val="28"/>
        </w:rPr>
      </w:pPr>
    </w:p>
    <w:p w14:paraId="2BBAD44A" w14:textId="77777777" w:rsidR="00221973" w:rsidRPr="00604330" w:rsidRDefault="00221973" w:rsidP="00456453">
      <w:pPr>
        <w:rPr>
          <w:rFonts w:ascii="FreightNeo Pro Book" w:hAnsi="FreightNeo Pro Book"/>
          <w:sz w:val="28"/>
          <w:szCs w:val="28"/>
        </w:rPr>
      </w:pPr>
    </w:p>
    <w:p w14:paraId="42036A00" w14:textId="177DE132" w:rsidR="00456453" w:rsidRPr="00604330" w:rsidRDefault="00221973" w:rsidP="00456453">
      <w:pPr>
        <w:rPr>
          <w:rFonts w:ascii="FreightNeo Pro Book" w:hAnsi="FreightNeo Pro Book"/>
          <w:sz w:val="28"/>
          <w:szCs w:val="28"/>
        </w:rPr>
      </w:pPr>
      <w:r w:rsidRPr="00604330">
        <w:rPr>
          <w:rFonts w:ascii="FreightNeo Pro Book" w:hAnsi="FreightNeo Pro Book"/>
          <w:sz w:val="28"/>
          <w:szCs w:val="28"/>
        </w:rPr>
        <w:t>1.  Write an imperative sentence, with “You” as the understood subject</w:t>
      </w:r>
      <w:r w:rsidR="00921FB5">
        <w:rPr>
          <w:rFonts w:ascii="FreightNeo Pro Book" w:hAnsi="FreightNeo Pro Book"/>
          <w:sz w:val="28"/>
          <w:szCs w:val="28"/>
        </w:rPr>
        <w:t>,</w:t>
      </w:r>
      <w:r w:rsidRPr="00604330">
        <w:rPr>
          <w:rFonts w:ascii="FreightNeo Pro Book" w:hAnsi="FreightNeo Pro Book"/>
          <w:sz w:val="28"/>
          <w:szCs w:val="28"/>
        </w:rPr>
        <w:t xml:space="preserve"> that is </w:t>
      </w:r>
      <w:r w:rsidRPr="00604330">
        <w:rPr>
          <w:rFonts w:ascii="FreightNeo Pro Book" w:hAnsi="FreightNeo Pro Book"/>
          <w:i/>
          <w:iCs/>
          <w:sz w:val="28"/>
          <w:szCs w:val="28"/>
        </w:rPr>
        <w:t>not</w:t>
      </w:r>
      <w:r w:rsidRPr="00604330">
        <w:rPr>
          <w:rFonts w:ascii="FreightNeo Pro Book" w:hAnsi="FreightNeo Pro Book"/>
          <w:sz w:val="28"/>
          <w:szCs w:val="28"/>
        </w:rPr>
        <w:t xml:space="preserve"> a command.</w:t>
      </w:r>
    </w:p>
    <w:p w14:paraId="747724A4" w14:textId="77777777" w:rsidR="00221973" w:rsidRPr="00604330" w:rsidRDefault="00221973" w:rsidP="00456453">
      <w:pPr>
        <w:rPr>
          <w:rFonts w:ascii="FreightNeo Pro Book" w:hAnsi="FreightNeo Pro Book"/>
          <w:sz w:val="28"/>
          <w:szCs w:val="28"/>
        </w:rPr>
      </w:pPr>
    </w:p>
    <w:p w14:paraId="74DBA993" w14:textId="2A055CCC" w:rsidR="00221973" w:rsidRPr="00604330" w:rsidRDefault="00221973" w:rsidP="00456453">
      <w:pPr>
        <w:pBdr>
          <w:bottom w:val="single" w:sz="12" w:space="1" w:color="auto"/>
        </w:pBdr>
        <w:rPr>
          <w:rFonts w:ascii="FreightNeo Pro Book" w:hAnsi="FreightNeo Pro Book"/>
          <w:sz w:val="28"/>
          <w:szCs w:val="28"/>
        </w:rPr>
      </w:pPr>
    </w:p>
    <w:p w14:paraId="7C8D46EE" w14:textId="52E7142B" w:rsidR="00221973" w:rsidRPr="00604330" w:rsidRDefault="00221973" w:rsidP="00456453">
      <w:pPr>
        <w:rPr>
          <w:rFonts w:ascii="FreightNeo Pro Book" w:hAnsi="FreightNeo Pro Book"/>
          <w:sz w:val="28"/>
          <w:szCs w:val="28"/>
        </w:rPr>
      </w:pPr>
    </w:p>
    <w:p w14:paraId="05FD8B45" w14:textId="05DD7C9D" w:rsidR="00221973" w:rsidRPr="00604330" w:rsidRDefault="00221973" w:rsidP="00456453">
      <w:pPr>
        <w:rPr>
          <w:rFonts w:ascii="FreightNeo Pro Book" w:hAnsi="FreightNeo Pro Book"/>
          <w:sz w:val="28"/>
          <w:szCs w:val="28"/>
        </w:rPr>
      </w:pPr>
      <w:r w:rsidRPr="00604330">
        <w:rPr>
          <w:rFonts w:ascii="FreightNeo Pro Book" w:hAnsi="FreightNeo Pro Book"/>
          <w:sz w:val="28"/>
          <w:szCs w:val="28"/>
        </w:rPr>
        <w:t xml:space="preserve">2.  This semester we will be discussing 8 </w:t>
      </w:r>
      <w:proofErr w:type="gramStart"/>
      <w:r w:rsidRPr="00604330">
        <w:rPr>
          <w:rFonts w:ascii="FreightNeo Pro Book" w:hAnsi="FreightNeo Pro Book"/>
          <w:sz w:val="28"/>
          <w:szCs w:val="28"/>
        </w:rPr>
        <w:t>principle</w:t>
      </w:r>
      <w:proofErr w:type="gramEnd"/>
      <w:r w:rsidRPr="00604330">
        <w:rPr>
          <w:rFonts w:ascii="FreightNeo Pro Book" w:hAnsi="FreightNeo Pro Book"/>
          <w:sz w:val="28"/>
          <w:szCs w:val="28"/>
        </w:rPr>
        <w:t xml:space="preserve"> parts of speech.</w:t>
      </w:r>
    </w:p>
    <w:p w14:paraId="036A403F" w14:textId="1E2F7034" w:rsidR="00221973" w:rsidRPr="00604330" w:rsidRDefault="00221973" w:rsidP="00456453">
      <w:pPr>
        <w:rPr>
          <w:rFonts w:ascii="FreightNeo Pro Book" w:hAnsi="FreightNeo Pro Book"/>
          <w:sz w:val="28"/>
          <w:szCs w:val="28"/>
        </w:rPr>
      </w:pPr>
    </w:p>
    <w:p w14:paraId="1CF04107" w14:textId="5B1CC66C" w:rsidR="00221973" w:rsidRPr="00604330" w:rsidRDefault="00221973" w:rsidP="00456453">
      <w:pPr>
        <w:rPr>
          <w:rFonts w:ascii="FreightNeo Pro Book" w:hAnsi="FreightNeo Pro Book"/>
          <w:i/>
          <w:iCs/>
          <w:sz w:val="28"/>
          <w:szCs w:val="28"/>
        </w:rPr>
      </w:pPr>
      <w:r w:rsidRPr="00604330">
        <w:rPr>
          <w:rFonts w:ascii="FreightNeo Pro Book" w:hAnsi="FreightNeo Pro Book"/>
          <w:i/>
          <w:iCs/>
          <w:sz w:val="28"/>
          <w:szCs w:val="28"/>
        </w:rPr>
        <w:t>What is incorrect about the sentence above?</w:t>
      </w:r>
    </w:p>
    <w:p w14:paraId="11435975" w14:textId="5FCB95EC" w:rsidR="00221973" w:rsidRPr="00604330" w:rsidRDefault="00221973" w:rsidP="00456453">
      <w:pPr>
        <w:rPr>
          <w:rFonts w:ascii="FreightNeo Pro Book" w:hAnsi="FreightNeo Pro Book"/>
          <w:sz w:val="28"/>
          <w:szCs w:val="28"/>
        </w:rPr>
      </w:pPr>
    </w:p>
    <w:p w14:paraId="571EFDBB" w14:textId="77777777" w:rsidR="00221973" w:rsidRPr="00604330" w:rsidRDefault="00221973" w:rsidP="00221973">
      <w:pPr>
        <w:pBdr>
          <w:bottom w:val="single" w:sz="12" w:space="1" w:color="auto"/>
        </w:pBdr>
        <w:rPr>
          <w:rFonts w:ascii="FreightNeo Pro Book" w:hAnsi="FreightNeo Pro Book"/>
          <w:sz w:val="28"/>
          <w:szCs w:val="28"/>
        </w:rPr>
      </w:pPr>
    </w:p>
    <w:p w14:paraId="5AF8D5E2" w14:textId="19054447" w:rsidR="00221973" w:rsidRDefault="00221973" w:rsidP="00221973">
      <w:pPr>
        <w:rPr>
          <w:rFonts w:ascii="FreightNeo Pro Book" w:hAnsi="FreightNeo Pro Book"/>
          <w:sz w:val="28"/>
          <w:szCs w:val="28"/>
        </w:rPr>
      </w:pPr>
    </w:p>
    <w:p w14:paraId="7A190832" w14:textId="77777777" w:rsidR="00FF24D6" w:rsidRDefault="00FF24D6" w:rsidP="00221973">
      <w:pPr>
        <w:rPr>
          <w:rFonts w:ascii="FreightNeo Pro Book" w:hAnsi="FreightNeo Pro Book"/>
          <w:sz w:val="28"/>
          <w:szCs w:val="28"/>
        </w:rPr>
      </w:pPr>
    </w:p>
    <w:p w14:paraId="76CE268A" w14:textId="2446434A" w:rsidR="00FF24D6" w:rsidRPr="00FF24D6" w:rsidRDefault="00FF24D6" w:rsidP="00FF24D6">
      <w:pPr>
        <w:jc w:val="center"/>
        <w:rPr>
          <w:rFonts w:ascii="FreightNeo Pro Book" w:hAnsi="FreightNeo Pro Book"/>
          <w:b/>
          <w:bCs/>
          <w:sz w:val="28"/>
          <w:szCs w:val="28"/>
          <w:u w:val="single"/>
        </w:rPr>
      </w:pPr>
      <w:r w:rsidRPr="00FF24D6">
        <w:rPr>
          <w:rFonts w:ascii="FreightNeo Pro Book" w:hAnsi="FreightNeo Pro Book"/>
          <w:b/>
          <w:bCs/>
          <w:sz w:val="28"/>
          <w:szCs w:val="28"/>
          <w:u w:val="single"/>
        </w:rPr>
        <w:t>Eight Principal Parts of Speech</w:t>
      </w:r>
    </w:p>
    <w:p w14:paraId="20437652" w14:textId="418A81B8" w:rsidR="00221973" w:rsidRPr="00604330" w:rsidRDefault="00221973" w:rsidP="00456453">
      <w:pPr>
        <w:rPr>
          <w:rFonts w:ascii="FreightNeo Pro Book" w:hAnsi="FreightNeo Pro Book"/>
          <w:sz w:val="28"/>
          <w:szCs w:val="28"/>
        </w:rPr>
      </w:pPr>
    </w:p>
    <w:p w14:paraId="4B64D9D2" w14:textId="77777777" w:rsidR="00FF24D6" w:rsidRDefault="00FF24D6" w:rsidP="00604330">
      <w:pPr>
        <w:rPr>
          <w:rFonts w:ascii="FreightNeo Pro Book" w:hAnsi="FreightNeo Pro Book"/>
          <w:sz w:val="28"/>
          <w:szCs w:val="28"/>
        </w:rPr>
        <w:sectPr w:rsidR="00FF24D6">
          <w:footerReference w:type="even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CC91DA" w14:textId="16014FF3" w:rsidR="00604330" w:rsidRDefault="00604330" w:rsidP="00FF24D6">
      <w:pPr>
        <w:ind w:left="1920" w:right="960"/>
        <w:rPr>
          <w:rFonts w:ascii="FreightNeo Pro Book" w:hAnsi="FreightNeo Pro Book"/>
          <w:sz w:val="28"/>
          <w:szCs w:val="28"/>
        </w:rPr>
      </w:pPr>
      <w:r w:rsidRPr="00604330">
        <w:rPr>
          <w:rFonts w:ascii="FreightNeo Pro Book" w:hAnsi="FreightNeo Pro Book"/>
          <w:sz w:val="28"/>
          <w:szCs w:val="28"/>
        </w:rPr>
        <w:t xml:space="preserve">Nouns </w:t>
      </w:r>
    </w:p>
    <w:p w14:paraId="650D5A7B" w14:textId="77777777" w:rsidR="00604330" w:rsidRDefault="00604330" w:rsidP="00FF24D6">
      <w:pPr>
        <w:ind w:left="1920" w:right="960"/>
        <w:rPr>
          <w:rFonts w:ascii="FreightNeo Pro Book" w:hAnsi="FreightNeo Pro Book"/>
          <w:sz w:val="28"/>
          <w:szCs w:val="28"/>
        </w:rPr>
      </w:pPr>
      <w:r w:rsidRPr="00604330">
        <w:rPr>
          <w:rFonts w:ascii="FreightNeo Pro Book" w:hAnsi="FreightNeo Pro Book"/>
          <w:sz w:val="28"/>
          <w:szCs w:val="28"/>
        </w:rPr>
        <w:t xml:space="preserve">Pronouns </w:t>
      </w:r>
    </w:p>
    <w:p w14:paraId="6F2E1EDD" w14:textId="77777777" w:rsidR="00604330" w:rsidRDefault="00604330" w:rsidP="00FF24D6">
      <w:pPr>
        <w:ind w:left="1920" w:right="960"/>
        <w:rPr>
          <w:rFonts w:ascii="FreightNeo Pro Book" w:hAnsi="FreightNeo Pro Book"/>
          <w:sz w:val="28"/>
          <w:szCs w:val="28"/>
        </w:rPr>
      </w:pPr>
      <w:r w:rsidRPr="00604330">
        <w:rPr>
          <w:rFonts w:ascii="FreightNeo Pro Book" w:hAnsi="FreightNeo Pro Book"/>
          <w:sz w:val="28"/>
          <w:szCs w:val="28"/>
        </w:rPr>
        <w:t xml:space="preserve">Verbs </w:t>
      </w:r>
    </w:p>
    <w:p w14:paraId="383E8671" w14:textId="77777777" w:rsidR="00604330" w:rsidRDefault="00604330" w:rsidP="00FF24D6">
      <w:pPr>
        <w:ind w:left="1920" w:right="960"/>
        <w:rPr>
          <w:rFonts w:ascii="FreightNeo Pro Book" w:hAnsi="FreightNeo Pro Book"/>
          <w:sz w:val="28"/>
          <w:szCs w:val="28"/>
        </w:rPr>
      </w:pPr>
      <w:r w:rsidRPr="00604330">
        <w:rPr>
          <w:rFonts w:ascii="FreightNeo Pro Book" w:hAnsi="FreightNeo Pro Book"/>
          <w:sz w:val="28"/>
          <w:szCs w:val="28"/>
        </w:rPr>
        <w:t xml:space="preserve">Adjectives </w:t>
      </w:r>
    </w:p>
    <w:p w14:paraId="6DAF29A9" w14:textId="77777777" w:rsidR="00604330" w:rsidRDefault="00604330" w:rsidP="00FF24D6">
      <w:pPr>
        <w:ind w:left="120" w:right="960"/>
        <w:rPr>
          <w:rFonts w:ascii="FreightNeo Pro Book" w:hAnsi="FreightNeo Pro Book"/>
          <w:sz w:val="28"/>
          <w:szCs w:val="28"/>
        </w:rPr>
      </w:pPr>
      <w:r w:rsidRPr="00604330">
        <w:rPr>
          <w:rFonts w:ascii="FreightNeo Pro Book" w:hAnsi="FreightNeo Pro Book"/>
          <w:sz w:val="28"/>
          <w:szCs w:val="28"/>
        </w:rPr>
        <w:t xml:space="preserve">Adverbs </w:t>
      </w:r>
    </w:p>
    <w:p w14:paraId="6C13C1EF" w14:textId="2C0F6725" w:rsidR="00604330" w:rsidRDefault="00604330" w:rsidP="00FF24D6">
      <w:pPr>
        <w:ind w:left="120"/>
        <w:rPr>
          <w:rFonts w:ascii="FreightNeo Pro Book" w:hAnsi="FreightNeo Pro Book"/>
          <w:sz w:val="28"/>
          <w:szCs w:val="28"/>
        </w:rPr>
      </w:pPr>
      <w:r w:rsidRPr="00604330">
        <w:rPr>
          <w:rFonts w:ascii="FreightNeo Pro Book" w:hAnsi="FreightNeo Pro Book"/>
          <w:sz w:val="28"/>
          <w:szCs w:val="28"/>
        </w:rPr>
        <w:t xml:space="preserve">Conjunctions </w:t>
      </w:r>
    </w:p>
    <w:p w14:paraId="6723EE01" w14:textId="77777777" w:rsidR="00604330" w:rsidRDefault="00604330" w:rsidP="00FF24D6">
      <w:pPr>
        <w:ind w:left="120"/>
        <w:rPr>
          <w:rFonts w:ascii="FreightNeo Pro Book" w:hAnsi="FreightNeo Pro Book"/>
          <w:sz w:val="28"/>
          <w:szCs w:val="28"/>
        </w:rPr>
      </w:pPr>
      <w:r w:rsidRPr="00604330">
        <w:rPr>
          <w:rFonts w:ascii="FreightNeo Pro Book" w:hAnsi="FreightNeo Pro Book"/>
          <w:sz w:val="28"/>
          <w:szCs w:val="28"/>
        </w:rPr>
        <w:t xml:space="preserve">Prepositions </w:t>
      </w:r>
    </w:p>
    <w:p w14:paraId="60EAC364" w14:textId="29EC3E6F" w:rsidR="00604330" w:rsidRPr="00604330" w:rsidRDefault="00604330" w:rsidP="00FF24D6">
      <w:pPr>
        <w:ind w:left="120"/>
        <w:rPr>
          <w:rFonts w:ascii="FreightNeo Pro Book" w:hAnsi="FreightNeo Pro Book"/>
          <w:sz w:val="28"/>
          <w:szCs w:val="28"/>
        </w:rPr>
      </w:pPr>
      <w:r w:rsidRPr="00604330">
        <w:rPr>
          <w:rFonts w:ascii="FreightNeo Pro Book" w:hAnsi="FreightNeo Pro Book"/>
          <w:sz w:val="28"/>
          <w:szCs w:val="28"/>
        </w:rPr>
        <w:t>Interjections</w:t>
      </w:r>
    </w:p>
    <w:p w14:paraId="1A61FE2F" w14:textId="77777777" w:rsidR="00FF24D6" w:rsidRDefault="00FF24D6" w:rsidP="00456453">
      <w:pPr>
        <w:rPr>
          <w:rFonts w:ascii="FreightNeo Pro Book" w:hAnsi="FreightNeo Pro Book"/>
          <w:sz w:val="28"/>
          <w:szCs w:val="28"/>
        </w:rPr>
        <w:sectPr w:rsidR="00FF24D6" w:rsidSect="00FF24D6">
          <w:type w:val="continuous"/>
          <w:pgSz w:w="12240" w:h="15840"/>
          <w:pgMar w:top="1440" w:right="1440" w:bottom="1440" w:left="1440" w:header="720" w:footer="720" w:gutter="0"/>
          <w:cols w:num="2" w:space="240"/>
          <w:docGrid w:linePitch="360"/>
        </w:sectPr>
      </w:pPr>
    </w:p>
    <w:p w14:paraId="799F4808" w14:textId="71C9B5DC" w:rsidR="00604330" w:rsidRDefault="00604330" w:rsidP="00456453">
      <w:pPr>
        <w:rPr>
          <w:rFonts w:ascii="FreightNeo Pro Book" w:hAnsi="FreightNeo Pro Book"/>
          <w:sz w:val="28"/>
          <w:szCs w:val="28"/>
        </w:rPr>
      </w:pPr>
    </w:p>
    <w:p w14:paraId="6252AEB5" w14:textId="77777777" w:rsidR="00FF24D6" w:rsidRDefault="00FF24D6" w:rsidP="00456453">
      <w:pPr>
        <w:rPr>
          <w:rFonts w:ascii="FreightNeo Pro Book" w:hAnsi="FreightNeo Pro Book"/>
          <w:sz w:val="28"/>
          <w:szCs w:val="28"/>
        </w:rPr>
      </w:pPr>
    </w:p>
    <w:p w14:paraId="3163DEB1" w14:textId="410B83BD" w:rsidR="00FF24D6" w:rsidRDefault="00FF24D6" w:rsidP="00456453">
      <w:pPr>
        <w:rPr>
          <w:rFonts w:ascii="FreightNeo Pro Book" w:hAnsi="FreightNeo Pro Book"/>
          <w:sz w:val="28"/>
          <w:szCs w:val="28"/>
        </w:rPr>
      </w:pPr>
      <w:r>
        <w:rPr>
          <w:rFonts w:ascii="FreightNeo Pro Book" w:hAnsi="FreightNeo Pro Book"/>
          <w:sz w:val="28"/>
          <w:szCs w:val="28"/>
        </w:rPr>
        <w:t xml:space="preserve">3.  Preposition. </w:t>
      </w:r>
      <w:r>
        <w:rPr>
          <w:rFonts w:ascii="FreightNeo Pro Book" w:hAnsi="FreightNeo Pro Book"/>
          <w:i/>
          <w:iCs/>
          <w:sz w:val="28"/>
          <w:szCs w:val="28"/>
        </w:rPr>
        <w:t>What is the best definition below of a preposition?</w:t>
      </w:r>
    </w:p>
    <w:p w14:paraId="5A18F41C" w14:textId="3C826818" w:rsidR="00FF24D6" w:rsidRDefault="00FF24D6" w:rsidP="00FF24D6">
      <w:pPr>
        <w:ind w:left="720"/>
        <w:rPr>
          <w:rFonts w:ascii="FreightNeo Pro Book" w:hAnsi="FreightNeo Pro Book"/>
          <w:sz w:val="28"/>
          <w:szCs w:val="28"/>
        </w:rPr>
      </w:pPr>
      <w:r>
        <w:rPr>
          <w:rFonts w:ascii="FreightNeo Pro Book" w:hAnsi="FreightNeo Pro Book"/>
          <w:sz w:val="28"/>
          <w:szCs w:val="28"/>
        </w:rPr>
        <w:t>a. The word that joins the subject of the sentence to another subject.</w:t>
      </w:r>
    </w:p>
    <w:p w14:paraId="71E03F33" w14:textId="7804ADD1" w:rsidR="00FF24D6" w:rsidRDefault="00FF24D6" w:rsidP="00FF24D6">
      <w:pPr>
        <w:ind w:left="720"/>
        <w:rPr>
          <w:rFonts w:ascii="FreightNeo Pro Book" w:hAnsi="FreightNeo Pro Book"/>
          <w:sz w:val="28"/>
          <w:szCs w:val="28"/>
        </w:rPr>
      </w:pPr>
      <w:r>
        <w:rPr>
          <w:rFonts w:ascii="FreightNeo Pro Book" w:hAnsi="FreightNeo Pro Book"/>
          <w:sz w:val="28"/>
          <w:szCs w:val="28"/>
        </w:rPr>
        <w:t>b. A word that is small (but not always).</w:t>
      </w:r>
    </w:p>
    <w:p w14:paraId="0516EE6A" w14:textId="1A59A6A2" w:rsidR="00FF24D6" w:rsidRDefault="00FF24D6" w:rsidP="00FF24D6">
      <w:pPr>
        <w:ind w:left="720"/>
        <w:rPr>
          <w:rFonts w:ascii="FreightNeo Pro Book" w:hAnsi="FreightNeo Pro Book"/>
          <w:sz w:val="28"/>
          <w:szCs w:val="28"/>
        </w:rPr>
      </w:pPr>
      <w:r>
        <w:rPr>
          <w:rFonts w:ascii="FreightNeo Pro Book" w:hAnsi="FreightNeo Pro Book"/>
          <w:sz w:val="28"/>
          <w:szCs w:val="28"/>
        </w:rPr>
        <w:t xml:space="preserve">c. </w:t>
      </w:r>
      <w:r w:rsidR="00921FB5">
        <w:rPr>
          <w:rFonts w:ascii="FreightNeo Pro Book" w:hAnsi="FreightNeo Pro Book"/>
          <w:sz w:val="28"/>
          <w:szCs w:val="28"/>
        </w:rPr>
        <w:t>A word that j</w:t>
      </w:r>
      <w:r>
        <w:rPr>
          <w:rFonts w:ascii="FreightNeo Pro Book" w:hAnsi="FreightNeo Pro Book"/>
          <w:sz w:val="28"/>
          <w:szCs w:val="28"/>
        </w:rPr>
        <w:t>oins with a noun or pronoun and together they modify other part(s) of the sentence.</w:t>
      </w:r>
    </w:p>
    <w:p w14:paraId="4F6931FF" w14:textId="3C129D6C" w:rsidR="00FF24D6" w:rsidRDefault="00FF24D6" w:rsidP="00FF24D6">
      <w:pPr>
        <w:ind w:left="720"/>
        <w:rPr>
          <w:rFonts w:ascii="FreightNeo Pro Book" w:hAnsi="FreightNeo Pro Book"/>
          <w:sz w:val="28"/>
          <w:szCs w:val="28"/>
        </w:rPr>
      </w:pPr>
      <w:r>
        <w:rPr>
          <w:rFonts w:ascii="FreightNeo Pro Book" w:hAnsi="FreightNeo Pro Book"/>
          <w:sz w:val="28"/>
          <w:szCs w:val="28"/>
        </w:rPr>
        <w:t>d. Sort of like a conjunction and sort of like an adverb.</w:t>
      </w:r>
    </w:p>
    <w:p w14:paraId="312E1585" w14:textId="6517A72B" w:rsidR="00FF24D6" w:rsidRDefault="00FF24D6" w:rsidP="00FF24D6">
      <w:pPr>
        <w:ind w:left="720"/>
        <w:rPr>
          <w:rFonts w:ascii="FreightNeo Pro Book" w:hAnsi="FreightNeo Pro Book"/>
          <w:sz w:val="28"/>
          <w:szCs w:val="28"/>
        </w:rPr>
      </w:pPr>
      <w:r>
        <w:rPr>
          <w:rFonts w:ascii="FreightNeo Pro Book" w:hAnsi="FreightNeo Pro Book"/>
          <w:sz w:val="28"/>
          <w:szCs w:val="28"/>
        </w:rPr>
        <w:t>e. None of the above.</w:t>
      </w:r>
    </w:p>
    <w:p w14:paraId="57750B97" w14:textId="404A7A12" w:rsidR="00FF24D6" w:rsidRDefault="00FF24D6" w:rsidP="00FF24D6">
      <w:pPr>
        <w:ind w:left="720"/>
        <w:rPr>
          <w:rFonts w:ascii="FreightNeo Pro Book" w:hAnsi="FreightNeo Pro Book"/>
          <w:sz w:val="28"/>
          <w:szCs w:val="28"/>
        </w:rPr>
      </w:pPr>
    </w:p>
    <w:p w14:paraId="0439D2B1" w14:textId="39549516" w:rsidR="00FF24D6" w:rsidRDefault="00FF24D6" w:rsidP="00FF24D6">
      <w:pPr>
        <w:rPr>
          <w:rFonts w:ascii="FreightNeo Pro Book" w:hAnsi="FreightNeo Pro Book"/>
          <w:sz w:val="28"/>
          <w:szCs w:val="28"/>
        </w:rPr>
      </w:pPr>
    </w:p>
    <w:p w14:paraId="7CE83D16" w14:textId="202AE640" w:rsidR="00FF24D6" w:rsidRDefault="00122ACE" w:rsidP="00FF24D6">
      <w:pPr>
        <w:rPr>
          <w:rFonts w:ascii="FreightNeo Pro Book" w:hAnsi="FreightNeo Pro Book"/>
          <w:sz w:val="28"/>
          <w:szCs w:val="28"/>
        </w:rPr>
      </w:pPr>
      <w:r>
        <w:rPr>
          <w:rFonts w:ascii="FreightNeo Pro Book" w:hAnsi="FreightNeo Pro Book"/>
          <w:sz w:val="28"/>
          <w:szCs w:val="28"/>
        </w:rPr>
        <w:t xml:space="preserve">4.  </w:t>
      </w:r>
      <w:r w:rsidR="00FF24D6">
        <w:rPr>
          <w:rFonts w:ascii="FreightNeo Pro Book" w:hAnsi="FreightNeo Pro Book"/>
          <w:sz w:val="28"/>
          <w:szCs w:val="28"/>
        </w:rPr>
        <w:t>What is the difference between the main verb of a simple sentence and the predicate of that sentence?</w:t>
      </w:r>
    </w:p>
    <w:p w14:paraId="45083F7B" w14:textId="6F051011" w:rsidR="00FF24D6" w:rsidRDefault="00FF24D6" w:rsidP="00FF24D6">
      <w:pPr>
        <w:ind w:left="720"/>
        <w:rPr>
          <w:rFonts w:ascii="FreightNeo Pro Book" w:hAnsi="FreightNeo Pro Book"/>
          <w:sz w:val="28"/>
          <w:szCs w:val="28"/>
        </w:rPr>
      </w:pPr>
      <w:r>
        <w:rPr>
          <w:rFonts w:ascii="FreightNeo Pro Book" w:hAnsi="FreightNeo Pro Book"/>
          <w:sz w:val="28"/>
          <w:szCs w:val="28"/>
        </w:rPr>
        <w:lastRenderedPageBreak/>
        <w:t>a. No difference if the simple sentence has a one-word subject and one-word predicate.</w:t>
      </w:r>
    </w:p>
    <w:p w14:paraId="30465FE7" w14:textId="7DB3ACDE" w:rsidR="00FF24D6" w:rsidRDefault="00FF24D6" w:rsidP="00FF24D6">
      <w:pPr>
        <w:ind w:left="720"/>
        <w:rPr>
          <w:rFonts w:ascii="FreightNeo Pro Book" w:hAnsi="FreightNeo Pro Book"/>
          <w:sz w:val="28"/>
          <w:szCs w:val="28"/>
        </w:rPr>
      </w:pPr>
      <w:r>
        <w:rPr>
          <w:rFonts w:ascii="FreightNeo Pro Book" w:hAnsi="FreightNeo Pro Book"/>
          <w:sz w:val="28"/>
          <w:szCs w:val="28"/>
        </w:rPr>
        <w:t>b. It depends upon what other words join the verb to make up the predicate.</w:t>
      </w:r>
    </w:p>
    <w:p w14:paraId="70FBC771" w14:textId="40DDCD3A" w:rsidR="00FF24D6" w:rsidRDefault="00FF24D6" w:rsidP="00FF24D6">
      <w:pPr>
        <w:ind w:left="720"/>
        <w:rPr>
          <w:rFonts w:ascii="FreightNeo Pro Book" w:hAnsi="FreightNeo Pro Book"/>
          <w:sz w:val="28"/>
          <w:szCs w:val="28"/>
        </w:rPr>
      </w:pPr>
      <w:r>
        <w:rPr>
          <w:rFonts w:ascii="FreightNeo Pro Book" w:hAnsi="FreightNeo Pro Book"/>
          <w:sz w:val="28"/>
          <w:szCs w:val="28"/>
        </w:rPr>
        <w:t xml:space="preserve">c. This doesn’t answer the question </w:t>
      </w:r>
      <w:r w:rsidR="00921FB5">
        <w:rPr>
          <w:rFonts w:ascii="FreightNeo Pro Book" w:hAnsi="FreightNeo Pro Book"/>
          <w:sz w:val="28"/>
          <w:szCs w:val="28"/>
        </w:rPr>
        <w:t>directly</w:t>
      </w:r>
      <w:r>
        <w:rPr>
          <w:rFonts w:ascii="FreightNeo Pro Book" w:hAnsi="FreightNeo Pro Book"/>
          <w:sz w:val="28"/>
          <w:szCs w:val="28"/>
        </w:rPr>
        <w:t>, but the predicate (whatever it is, including the main verb) makes some statement about the subject.</w:t>
      </w:r>
    </w:p>
    <w:p w14:paraId="46584FDD" w14:textId="29D9F41D" w:rsidR="00FF24D6" w:rsidRDefault="00921FB5" w:rsidP="00FF24D6">
      <w:pPr>
        <w:ind w:left="720"/>
        <w:rPr>
          <w:rFonts w:ascii="FreightNeo Pro Book" w:hAnsi="FreightNeo Pro Book"/>
          <w:sz w:val="28"/>
          <w:szCs w:val="28"/>
        </w:rPr>
      </w:pPr>
      <w:r>
        <w:rPr>
          <w:rFonts w:ascii="FreightNeo Pro Book" w:hAnsi="FreightNeo Pro Book"/>
          <w:sz w:val="28"/>
          <w:szCs w:val="28"/>
        </w:rPr>
        <w:t>d</w:t>
      </w:r>
      <w:r w:rsidR="00FF24D6">
        <w:rPr>
          <w:rFonts w:ascii="FreightNeo Pro Book" w:hAnsi="FreightNeo Pro Book"/>
          <w:sz w:val="28"/>
          <w:szCs w:val="28"/>
        </w:rPr>
        <w:t xml:space="preserve">. </w:t>
      </w:r>
      <w:proofErr w:type="gramStart"/>
      <w:r w:rsidR="00FF24D6">
        <w:rPr>
          <w:rFonts w:ascii="FreightNeo Pro Book" w:hAnsi="FreightNeo Pro Book"/>
          <w:sz w:val="28"/>
          <w:szCs w:val="28"/>
        </w:rPr>
        <w:t>All of</w:t>
      </w:r>
      <w:proofErr w:type="gramEnd"/>
      <w:r w:rsidR="00FF24D6">
        <w:rPr>
          <w:rFonts w:ascii="FreightNeo Pro Book" w:hAnsi="FreightNeo Pro Book"/>
          <w:sz w:val="28"/>
          <w:szCs w:val="28"/>
        </w:rPr>
        <w:t xml:space="preserve"> the above.</w:t>
      </w:r>
    </w:p>
    <w:p w14:paraId="2976C2E5" w14:textId="728432AC" w:rsidR="00921FB5" w:rsidRDefault="00921FB5" w:rsidP="00921FB5">
      <w:pPr>
        <w:ind w:left="720"/>
        <w:rPr>
          <w:rFonts w:ascii="FreightNeo Pro Book" w:hAnsi="FreightNeo Pro Book"/>
          <w:sz w:val="28"/>
          <w:szCs w:val="28"/>
        </w:rPr>
      </w:pPr>
      <w:r>
        <w:rPr>
          <w:rFonts w:ascii="FreightNeo Pro Book" w:hAnsi="FreightNeo Pro Book"/>
          <w:sz w:val="28"/>
          <w:szCs w:val="28"/>
        </w:rPr>
        <w:t>e. None of the above.</w:t>
      </w:r>
    </w:p>
    <w:p w14:paraId="765BC760" w14:textId="39FC98E0" w:rsidR="00E46D02" w:rsidRDefault="00E46D02" w:rsidP="00FF24D6">
      <w:pPr>
        <w:ind w:left="720"/>
        <w:rPr>
          <w:rFonts w:ascii="FreightNeo Pro Book" w:hAnsi="FreightNeo Pro Book"/>
          <w:sz w:val="28"/>
          <w:szCs w:val="28"/>
        </w:rPr>
      </w:pPr>
    </w:p>
    <w:p w14:paraId="2A818B8A" w14:textId="7363DC8F" w:rsidR="00E46D02" w:rsidRDefault="00E46D02" w:rsidP="00FF24D6">
      <w:pPr>
        <w:ind w:left="720"/>
        <w:rPr>
          <w:rFonts w:ascii="FreightNeo Pro Book" w:hAnsi="FreightNeo Pro Book"/>
          <w:sz w:val="28"/>
          <w:szCs w:val="28"/>
        </w:rPr>
      </w:pPr>
    </w:p>
    <w:p w14:paraId="591157C1" w14:textId="3A30248D" w:rsidR="005978AA" w:rsidRDefault="005978AA" w:rsidP="005978AA">
      <w:pPr>
        <w:rPr>
          <w:rFonts w:ascii="FreightNeo Pro Book" w:hAnsi="FreightNeo Pro Book"/>
          <w:sz w:val="28"/>
          <w:szCs w:val="28"/>
        </w:rPr>
      </w:pPr>
      <w:r>
        <w:rPr>
          <w:rFonts w:ascii="FreightNeo Pro Book" w:hAnsi="FreightNeo Pro Book"/>
          <w:sz w:val="28"/>
          <w:szCs w:val="28"/>
        </w:rPr>
        <w:t xml:space="preserve">5. The definite article, “the,” and indefinite article, “a/an,” point to nouns. For examples, “the dog,” “a cat,” “an” aardvark roamed “the” campus. </w:t>
      </w:r>
      <w:r>
        <w:rPr>
          <w:rFonts w:ascii="FreightNeo Pro Book" w:hAnsi="FreightNeo Pro Book"/>
          <w:i/>
          <w:iCs/>
          <w:sz w:val="28"/>
          <w:szCs w:val="28"/>
        </w:rPr>
        <w:t>Discuss why you would think some grammarians would identify articles in a category separate from adjectives, often called determiners, or why you think they are correctly identified along with all other adjectival modifiers</w:t>
      </w:r>
      <w:r>
        <w:rPr>
          <w:rFonts w:ascii="FreightNeo Pro Book" w:hAnsi="FreightNeo Pro Book"/>
          <w:sz w:val="28"/>
          <w:szCs w:val="28"/>
        </w:rPr>
        <w:t>.</w:t>
      </w:r>
      <w:r w:rsidR="00322568">
        <w:rPr>
          <w:rFonts w:ascii="FreightNeo Pro Book" w:hAnsi="FreightNeo Pro Book"/>
          <w:sz w:val="28"/>
          <w:szCs w:val="28"/>
        </w:rPr>
        <w:t xml:space="preserve"> Type</w:t>
      </w:r>
      <w:r w:rsidR="005E6FAC">
        <w:rPr>
          <w:rFonts w:ascii="FreightNeo Pro Book" w:hAnsi="FreightNeo Pro Book"/>
          <w:sz w:val="28"/>
          <w:szCs w:val="28"/>
        </w:rPr>
        <w:t xml:space="preserve"> or write</w:t>
      </w:r>
      <w:r w:rsidR="00322568">
        <w:rPr>
          <w:rFonts w:ascii="FreightNeo Pro Book" w:hAnsi="FreightNeo Pro Book"/>
          <w:sz w:val="28"/>
          <w:szCs w:val="28"/>
        </w:rPr>
        <w:t xml:space="preserve"> your answer below.</w:t>
      </w:r>
    </w:p>
    <w:p w14:paraId="279BF2FF" w14:textId="24C5F6F5" w:rsidR="005978AA" w:rsidRDefault="005978AA" w:rsidP="005978AA">
      <w:pPr>
        <w:rPr>
          <w:rFonts w:ascii="FreightNeo Pro Book" w:hAnsi="FreightNeo Pro Book"/>
          <w:sz w:val="28"/>
          <w:szCs w:val="28"/>
        </w:rPr>
      </w:pPr>
    </w:p>
    <w:p w14:paraId="1A0CB4F9" w14:textId="368665D1" w:rsidR="005978AA" w:rsidRDefault="005978AA" w:rsidP="005978AA">
      <w:pPr>
        <w:rPr>
          <w:rFonts w:ascii="FreightNeo Pro Book" w:hAnsi="FreightNeo Pro Book"/>
          <w:sz w:val="28"/>
          <w:szCs w:val="28"/>
        </w:rPr>
      </w:pPr>
    </w:p>
    <w:p w14:paraId="5CFCD3C6" w14:textId="6A552C64" w:rsidR="005978AA" w:rsidRDefault="005978AA" w:rsidP="005978AA">
      <w:pPr>
        <w:rPr>
          <w:rFonts w:ascii="FreightNeo Pro Book" w:hAnsi="FreightNeo Pro Book"/>
          <w:sz w:val="28"/>
          <w:szCs w:val="28"/>
        </w:rPr>
      </w:pPr>
    </w:p>
    <w:p w14:paraId="6094F3E2" w14:textId="4D5D1319" w:rsidR="005978AA" w:rsidRDefault="005978AA" w:rsidP="005978AA">
      <w:pPr>
        <w:rPr>
          <w:rFonts w:ascii="FreightNeo Pro Book" w:hAnsi="FreightNeo Pro Book"/>
          <w:sz w:val="28"/>
          <w:szCs w:val="28"/>
        </w:rPr>
      </w:pPr>
    </w:p>
    <w:p w14:paraId="06B27270" w14:textId="06DCE9B0" w:rsidR="005978AA" w:rsidRDefault="005978AA" w:rsidP="005978AA">
      <w:pPr>
        <w:rPr>
          <w:rFonts w:ascii="FreightNeo Pro Book" w:hAnsi="FreightNeo Pro Book"/>
          <w:sz w:val="28"/>
          <w:szCs w:val="28"/>
        </w:rPr>
      </w:pPr>
    </w:p>
    <w:p w14:paraId="63FDC4D9" w14:textId="1975B6B7" w:rsidR="005978AA" w:rsidRDefault="005978AA" w:rsidP="005978AA">
      <w:pPr>
        <w:rPr>
          <w:rFonts w:ascii="FreightNeo Pro Book" w:hAnsi="FreightNeo Pro Book"/>
          <w:sz w:val="28"/>
          <w:szCs w:val="28"/>
        </w:rPr>
      </w:pPr>
    </w:p>
    <w:p w14:paraId="53EF43F3" w14:textId="459A2298" w:rsidR="005978AA" w:rsidRDefault="005978AA" w:rsidP="005978AA">
      <w:pPr>
        <w:rPr>
          <w:rFonts w:ascii="FreightNeo Pro Book" w:hAnsi="FreightNeo Pro Book"/>
          <w:sz w:val="28"/>
          <w:szCs w:val="28"/>
        </w:rPr>
      </w:pPr>
      <w:r>
        <w:rPr>
          <w:rFonts w:ascii="FreightNeo Pro Book" w:hAnsi="FreightNeo Pro Book"/>
          <w:sz w:val="28"/>
          <w:szCs w:val="28"/>
        </w:rPr>
        <w:t xml:space="preserve">6. In grammar, modifiers describe, limit, add to, or in other ways modify another word (or words) in the sentence. </w:t>
      </w:r>
      <w:r w:rsidR="00544EE1">
        <w:rPr>
          <w:rFonts w:ascii="FreightNeo Pro Book" w:hAnsi="FreightNeo Pro Book"/>
          <w:sz w:val="28"/>
          <w:szCs w:val="28"/>
        </w:rPr>
        <w:t>A</w:t>
      </w:r>
      <w:r>
        <w:rPr>
          <w:rFonts w:ascii="FreightNeo Pro Book" w:hAnsi="FreightNeo Pro Book"/>
          <w:sz w:val="28"/>
          <w:szCs w:val="28"/>
        </w:rPr>
        <w:t>djectives and adverbs</w:t>
      </w:r>
      <w:r w:rsidR="00544EE1">
        <w:rPr>
          <w:rFonts w:ascii="FreightNeo Pro Book" w:hAnsi="FreightNeo Pro Book"/>
          <w:sz w:val="28"/>
          <w:szCs w:val="28"/>
        </w:rPr>
        <w:t xml:space="preserve"> are modifiers</w:t>
      </w:r>
      <w:r>
        <w:rPr>
          <w:rFonts w:ascii="FreightNeo Pro Book" w:hAnsi="FreightNeo Pro Book"/>
          <w:sz w:val="28"/>
          <w:szCs w:val="28"/>
        </w:rPr>
        <w:t xml:space="preserve">. </w:t>
      </w:r>
      <w:r>
        <w:rPr>
          <w:rFonts w:ascii="FreightNeo Pro Book" w:hAnsi="FreightNeo Pro Book"/>
          <w:i/>
          <w:iCs/>
          <w:sz w:val="28"/>
          <w:szCs w:val="28"/>
        </w:rPr>
        <w:t>Identify all the modifiers in the following sentences. Just underline them.</w:t>
      </w:r>
    </w:p>
    <w:p w14:paraId="2A80DE11" w14:textId="2CD3E9C6" w:rsidR="005978AA" w:rsidRDefault="005978AA" w:rsidP="005978AA">
      <w:pPr>
        <w:rPr>
          <w:rFonts w:ascii="FreightNeo Pro Book" w:hAnsi="FreightNeo Pro Book"/>
          <w:sz w:val="28"/>
          <w:szCs w:val="28"/>
        </w:rPr>
      </w:pPr>
    </w:p>
    <w:p w14:paraId="58BC223A" w14:textId="5F6C834E" w:rsidR="005978AA" w:rsidRDefault="005978AA" w:rsidP="00C93E88">
      <w:pPr>
        <w:spacing w:line="480" w:lineRule="auto"/>
        <w:ind w:left="720"/>
        <w:rPr>
          <w:rFonts w:ascii="FreightNeo Pro Book" w:hAnsi="FreightNeo Pro Book"/>
          <w:sz w:val="28"/>
          <w:szCs w:val="28"/>
        </w:rPr>
      </w:pPr>
      <w:r>
        <w:rPr>
          <w:rFonts w:ascii="FreightNeo Pro Book" w:hAnsi="FreightNeo Pro Book"/>
          <w:sz w:val="28"/>
          <w:szCs w:val="28"/>
        </w:rPr>
        <w:t xml:space="preserve">As the murky, dark waters of </w:t>
      </w:r>
      <w:r w:rsidR="00C93E88">
        <w:rPr>
          <w:rFonts w:ascii="FreightNeo Pro Book" w:hAnsi="FreightNeo Pro Book"/>
          <w:sz w:val="28"/>
          <w:szCs w:val="28"/>
        </w:rPr>
        <w:t xml:space="preserve">a low </w:t>
      </w:r>
      <w:r>
        <w:rPr>
          <w:rFonts w:ascii="FreightNeo Pro Book" w:hAnsi="FreightNeo Pro Book"/>
          <w:sz w:val="28"/>
          <w:szCs w:val="28"/>
        </w:rPr>
        <w:t>Lake Fred</w:t>
      </w:r>
      <w:r w:rsidR="00C93E88">
        <w:rPr>
          <w:rFonts w:ascii="FreightNeo Pro Book" w:hAnsi="FreightNeo Pro Book"/>
          <w:sz w:val="28"/>
          <w:szCs w:val="28"/>
        </w:rPr>
        <w:t xml:space="preserve"> slowly flowed across the concrete spillway, several young bass quickly flashed silver scales in the sunlit depths of the </w:t>
      </w:r>
      <w:r w:rsidR="00F8156B">
        <w:rPr>
          <w:rFonts w:ascii="FreightNeo Pro Book" w:hAnsi="FreightNeo Pro Book"/>
          <w:sz w:val="28"/>
          <w:szCs w:val="28"/>
        </w:rPr>
        <w:t>warm</w:t>
      </w:r>
      <w:r w:rsidR="00C93E88">
        <w:rPr>
          <w:rFonts w:ascii="FreightNeo Pro Book" w:hAnsi="FreightNeo Pro Book"/>
          <w:sz w:val="28"/>
          <w:szCs w:val="28"/>
        </w:rPr>
        <w:t xml:space="preserve"> water.</w:t>
      </w:r>
    </w:p>
    <w:p w14:paraId="14FA966D" w14:textId="6C698DAA" w:rsidR="00C93E88" w:rsidRDefault="00C93E88" w:rsidP="00C93E88">
      <w:pPr>
        <w:spacing w:line="480" w:lineRule="auto"/>
        <w:ind w:left="720"/>
        <w:rPr>
          <w:rFonts w:ascii="FreightNeo Pro Book" w:hAnsi="FreightNeo Pro Book"/>
          <w:sz w:val="28"/>
          <w:szCs w:val="28"/>
        </w:rPr>
      </w:pPr>
    </w:p>
    <w:p w14:paraId="286CAA32" w14:textId="5495414A" w:rsidR="00C93E88" w:rsidRDefault="00C93E88" w:rsidP="00C93E88">
      <w:pPr>
        <w:spacing w:line="480" w:lineRule="auto"/>
        <w:ind w:left="720"/>
        <w:rPr>
          <w:rFonts w:ascii="FreightNeo Pro Book" w:hAnsi="FreightNeo Pro Book"/>
          <w:sz w:val="28"/>
          <w:szCs w:val="28"/>
        </w:rPr>
      </w:pPr>
      <w:r>
        <w:rPr>
          <w:rFonts w:ascii="FreightNeo Pro Book" w:hAnsi="FreightNeo Pro Book"/>
          <w:sz w:val="28"/>
          <w:szCs w:val="28"/>
        </w:rPr>
        <w:t>Beyond the dam</w:t>
      </w:r>
      <w:r w:rsidR="00E06470">
        <w:rPr>
          <w:rFonts w:ascii="FreightNeo Pro Book" w:hAnsi="FreightNeo Pro Book"/>
          <w:sz w:val="28"/>
          <w:szCs w:val="28"/>
        </w:rPr>
        <w:t>,</w:t>
      </w:r>
      <w:r>
        <w:rPr>
          <w:rFonts w:ascii="FreightNeo Pro Book" w:hAnsi="FreightNeo Pro Book"/>
          <w:sz w:val="28"/>
          <w:szCs w:val="28"/>
        </w:rPr>
        <w:t xml:space="preserve"> runs a forested, serpentine, gloom-filled and lonely streambed.</w:t>
      </w:r>
    </w:p>
    <w:p w14:paraId="68BDDA85" w14:textId="4E87379D" w:rsidR="00E06470" w:rsidRDefault="00E06470" w:rsidP="00E06470">
      <w:pPr>
        <w:spacing w:line="480" w:lineRule="auto"/>
        <w:rPr>
          <w:rFonts w:ascii="FreightNeo Pro Book" w:hAnsi="FreightNeo Pro Book"/>
          <w:sz w:val="28"/>
          <w:szCs w:val="28"/>
        </w:rPr>
      </w:pPr>
      <w:r>
        <w:rPr>
          <w:rFonts w:ascii="FreightNeo Pro Book" w:hAnsi="FreightNeo Pro Book"/>
          <w:sz w:val="28"/>
          <w:szCs w:val="28"/>
        </w:rPr>
        <w:lastRenderedPageBreak/>
        <w:t>7. As a special, fun bonus question, identify the subject of the second sentence in question six, the “Beyond the dam,” sentence.</w:t>
      </w:r>
    </w:p>
    <w:p w14:paraId="07B0F16F" w14:textId="77777777" w:rsidR="00E06470" w:rsidRPr="00604330" w:rsidRDefault="00E06470" w:rsidP="00E06470">
      <w:pPr>
        <w:pBdr>
          <w:bottom w:val="single" w:sz="12" w:space="1" w:color="auto"/>
        </w:pBdr>
        <w:rPr>
          <w:rFonts w:ascii="FreightNeo Pro Book" w:hAnsi="FreightNeo Pro Book"/>
          <w:sz w:val="28"/>
          <w:szCs w:val="28"/>
        </w:rPr>
      </w:pPr>
    </w:p>
    <w:p w14:paraId="2A2AD8C3" w14:textId="77777777" w:rsidR="00E06470" w:rsidRDefault="00E06470" w:rsidP="00E06470">
      <w:pPr>
        <w:rPr>
          <w:rFonts w:ascii="FreightNeo Pro Book" w:hAnsi="FreightNeo Pro Book"/>
          <w:sz w:val="28"/>
          <w:szCs w:val="28"/>
        </w:rPr>
      </w:pPr>
    </w:p>
    <w:p w14:paraId="6306672C" w14:textId="7ADB9A96" w:rsidR="00E06470" w:rsidRDefault="00E06470" w:rsidP="00E06470">
      <w:pPr>
        <w:spacing w:line="480" w:lineRule="auto"/>
        <w:rPr>
          <w:rFonts w:ascii="FreightNeo Pro Book" w:hAnsi="FreightNeo Pro Book"/>
          <w:sz w:val="28"/>
          <w:szCs w:val="28"/>
        </w:rPr>
      </w:pPr>
    </w:p>
    <w:p w14:paraId="55C653BE" w14:textId="3B652FF4" w:rsidR="00031151" w:rsidRDefault="00031151" w:rsidP="00E06470">
      <w:pPr>
        <w:spacing w:line="480" w:lineRule="auto"/>
        <w:rPr>
          <w:rFonts w:ascii="FreightNeo Pro Book" w:hAnsi="FreightNeo Pro Book"/>
          <w:sz w:val="28"/>
          <w:szCs w:val="28"/>
        </w:rPr>
      </w:pPr>
      <w:r>
        <w:rPr>
          <w:rFonts w:ascii="FreightNeo Pro Book" w:hAnsi="FreightNeo Pro Book"/>
          <w:sz w:val="28"/>
          <w:szCs w:val="28"/>
        </w:rPr>
        <w:t xml:space="preserve">8. One way to think about grammar is to identify and understand “units of meaning.” There are, of course, words, which are separate units. There are also phrases, clauses, and sentences. </w:t>
      </w:r>
      <w:r>
        <w:rPr>
          <w:rFonts w:ascii="FreightNeo Pro Book" w:hAnsi="FreightNeo Pro Book"/>
          <w:i/>
          <w:iCs/>
          <w:sz w:val="28"/>
          <w:szCs w:val="28"/>
        </w:rPr>
        <w:t>Explain succinctly the difference between a “phrase” and a “clause.”</w:t>
      </w:r>
    </w:p>
    <w:p w14:paraId="33ED6C06" w14:textId="3655E77D" w:rsidR="00031151" w:rsidRDefault="00031151" w:rsidP="00E06470">
      <w:pPr>
        <w:spacing w:line="480" w:lineRule="auto"/>
        <w:rPr>
          <w:rFonts w:ascii="FreightNeo Pro Book" w:hAnsi="FreightNeo Pro Book"/>
          <w:sz w:val="28"/>
          <w:szCs w:val="28"/>
        </w:rPr>
      </w:pPr>
    </w:p>
    <w:p w14:paraId="189E80ED" w14:textId="13C4C7C3" w:rsidR="00031151" w:rsidRDefault="00031151" w:rsidP="00E06470">
      <w:pPr>
        <w:spacing w:line="480" w:lineRule="auto"/>
        <w:rPr>
          <w:rFonts w:ascii="FreightNeo Pro Book" w:hAnsi="FreightNeo Pro Book"/>
          <w:sz w:val="28"/>
          <w:szCs w:val="28"/>
        </w:rPr>
      </w:pPr>
    </w:p>
    <w:p w14:paraId="7F303823" w14:textId="77E68EAC" w:rsidR="00031151" w:rsidRDefault="00031151" w:rsidP="00E06470">
      <w:pPr>
        <w:spacing w:line="480" w:lineRule="auto"/>
        <w:rPr>
          <w:rFonts w:ascii="FreightNeo Pro Book" w:hAnsi="FreightNeo Pro Book"/>
          <w:sz w:val="28"/>
          <w:szCs w:val="28"/>
        </w:rPr>
      </w:pPr>
    </w:p>
    <w:p w14:paraId="62FC5558" w14:textId="6CA06859" w:rsidR="00031151" w:rsidRDefault="00031151" w:rsidP="00E06470">
      <w:pPr>
        <w:spacing w:line="480" w:lineRule="auto"/>
        <w:rPr>
          <w:rFonts w:ascii="FreightNeo Pro Book" w:hAnsi="FreightNeo Pro Book"/>
          <w:sz w:val="28"/>
          <w:szCs w:val="28"/>
        </w:rPr>
      </w:pPr>
      <w:r>
        <w:rPr>
          <w:rFonts w:ascii="FreightNeo Pro Book" w:hAnsi="FreightNeo Pro Book"/>
          <w:sz w:val="28"/>
          <w:szCs w:val="28"/>
        </w:rPr>
        <w:t xml:space="preserve">9. There are several different types of phrases and clauses. So </w:t>
      </w:r>
      <w:proofErr w:type="gramStart"/>
      <w:r>
        <w:rPr>
          <w:rFonts w:ascii="FreightNeo Pro Book" w:hAnsi="FreightNeo Pro Book"/>
          <w:sz w:val="28"/>
          <w:szCs w:val="28"/>
        </w:rPr>
        <w:t>far</w:t>
      </w:r>
      <w:proofErr w:type="gramEnd"/>
      <w:r>
        <w:rPr>
          <w:rFonts w:ascii="FreightNeo Pro Book" w:hAnsi="FreightNeo Pro Book"/>
          <w:sz w:val="28"/>
          <w:szCs w:val="28"/>
        </w:rPr>
        <w:t xml:space="preserve"> we’ve been introduced most often to prepositional phrases. </w:t>
      </w:r>
      <w:r w:rsidRPr="00031151">
        <w:rPr>
          <w:rFonts w:ascii="FreightNeo Pro Book" w:hAnsi="FreightNeo Pro Book"/>
          <w:i/>
          <w:iCs/>
          <w:sz w:val="28"/>
          <w:szCs w:val="28"/>
        </w:rPr>
        <w:t>Write a sentence below that makes use of at least four prepositional phrases. Place parentheses around each prepositional phrase.</w:t>
      </w:r>
    </w:p>
    <w:p w14:paraId="60D008BB" w14:textId="27EBC514" w:rsidR="00031151" w:rsidRDefault="00031151" w:rsidP="00E06470">
      <w:pPr>
        <w:spacing w:line="480" w:lineRule="auto"/>
        <w:rPr>
          <w:rFonts w:ascii="FreightNeo Pro Book" w:hAnsi="FreightNeo Pro Book"/>
          <w:sz w:val="28"/>
          <w:szCs w:val="28"/>
        </w:rPr>
      </w:pPr>
    </w:p>
    <w:p w14:paraId="1AF44D43" w14:textId="2944B146" w:rsidR="00031151" w:rsidRDefault="00031151" w:rsidP="00E06470">
      <w:pPr>
        <w:spacing w:line="480" w:lineRule="auto"/>
        <w:rPr>
          <w:rFonts w:ascii="FreightNeo Pro Book" w:hAnsi="FreightNeo Pro Book"/>
          <w:sz w:val="28"/>
          <w:szCs w:val="28"/>
        </w:rPr>
      </w:pPr>
    </w:p>
    <w:p w14:paraId="4B518B2B" w14:textId="1254C811" w:rsidR="00031151" w:rsidRDefault="00031151" w:rsidP="00E06470">
      <w:pPr>
        <w:spacing w:line="480" w:lineRule="auto"/>
        <w:rPr>
          <w:rFonts w:ascii="FreightNeo Pro Book" w:hAnsi="FreightNeo Pro Book"/>
          <w:sz w:val="28"/>
          <w:szCs w:val="28"/>
        </w:rPr>
      </w:pPr>
    </w:p>
    <w:p w14:paraId="6D95C613" w14:textId="77777777" w:rsidR="00031151" w:rsidRDefault="00031151" w:rsidP="00E06470">
      <w:pPr>
        <w:spacing w:line="480" w:lineRule="auto"/>
        <w:rPr>
          <w:rFonts w:ascii="FreightNeo Pro Book" w:hAnsi="FreightNeo Pro Book"/>
          <w:sz w:val="28"/>
          <w:szCs w:val="28"/>
        </w:rPr>
      </w:pPr>
    </w:p>
    <w:p w14:paraId="598BE6AD" w14:textId="26FAD0EF" w:rsidR="00031151" w:rsidRDefault="00031151" w:rsidP="00E06470">
      <w:pPr>
        <w:spacing w:line="480" w:lineRule="auto"/>
        <w:rPr>
          <w:rFonts w:ascii="FreightNeo Pro Book" w:hAnsi="FreightNeo Pro Book"/>
          <w:sz w:val="28"/>
          <w:szCs w:val="28"/>
        </w:rPr>
      </w:pPr>
      <w:r>
        <w:rPr>
          <w:rFonts w:ascii="FreightNeo Pro Book" w:hAnsi="FreightNeo Pro Book"/>
          <w:sz w:val="28"/>
          <w:szCs w:val="28"/>
        </w:rPr>
        <w:lastRenderedPageBreak/>
        <w:t xml:space="preserve">10. </w:t>
      </w:r>
      <w:r w:rsidR="005E6FAC">
        <w:rPr>
          <w:rFonts w:ascii="FreightNeo Pro Book" w:hAnsi="FreightNeo Pro Book"/>
          <w:sz w:val="28"/>
          <w:szCs w:val="28"/>
        </w:rPr>
        <w:t xml:space="preserve">Virginia </w:t>
      </w:r>
      <w:r>
        <w:rPr>
          <w:rFonts w:ascii="FreightNeo Pro Book" w:hAnsi="FreightNeo Pro Book"/>
          <w:sz w:val="28"/>
          <w:szCs w:val="28"/>
        </w:rPr>
        <w:t>Tufte</w:t>
      </w:r>
      <w:r w:rsidR="005E6FAC">
        <w:rPr>
          <w:rFonts w:ascii="FreightNeo Pro Book" w:hAnsi="FreightNeo Pro Book"/>
          <w:sz w:val="28"/>
          <w:szCs w:val="28"/>
        </w:rPr>
        <w:t>, a talented grammarian,</w:t>
      </w:r>
      <w:r>
        <w:rPr>
          <w:rFonts w:ascii="FreightNeo Pro Book" w:hAnsi="FreightNeo Pro Book"/>
          <w:sz w:val="28"/>
          <w:szCs w:val="28"/>
        </w:rPr>
        <w:t xml:space="preserve"> lists the following sentence by Janet Frame in “Type three: intransitives.”</w:t>
      </w:r>
    </w:p>
    <w:p w14:paraId="5D58C6E0" w14:textId="35B3E439" w:rsidR="00031151" w:rsidRDefault="00031151" w:rsidP="00031151">
      <w:pPr>
        <w:spacing w:line="480" w:lineRule="auto"/>
        <w:ind w:left="720"/>
        <w:rPr>
          <w:rFonts w:ascii="FreightNeo Pro Book" w:hAnsi="FreightNeo Pro Book"/>
          <w:sz w:val="28"/>
          <w:szCs w:val="28"/>
        </w:rPr>
      </w:pPr>
      <w:r>
        <w:rPr>
          <w:rFonts w:ascii="FreightNeo Pro Book" w:hAnsi="FreightNeo Pro Book"/>
          <w:sz w:val="28"/>
          <w:szCs w:val="28"/>
        </w:rPr>
        <w:t>Blame rests always.</w:t>
      </w:r>
    </w:p>
    <w:p w14:paraId="73D97E84" w14:textId="27A5FCE6" w:rsidR="001B1F52" w:rsidRDefault="00031151" w:rsidP="00031151">
      <w:pPr>
        <w:spacing w:line="480" w:lineRule="auto"/>
        <w:rPr>
          <w:rFonts w:ascii="FreightNeo Pro Book" w:hAnsi="FreightNeo Pro Book"/>
          <w:sz w:val="28"/>
          <w:szCs w:val="28"/>
        </w:rPr>
      </w:pPr>
      <w:r>
        <w:rPr>
          <w:rFonts w:ascii="FreightNeo Pro Book" w:hAnsi="FreightNeo Pro Book"/>
          <w:sz w:val="28"/>
          <w:szCs w:val="28"/>
        </w:rPr>
        <w:t xml:space="preserve">Grammatically speaking, “Blame” is the noun/subject; “rests” is the main verb and </w:t>
      </w:r>
      <w:r w:rsidR="00F8156B">
        <w:rPr>
          <w:rFonts w:ascii="FreightNeo Pro Book" w:hAnsi="FreightNeo Pro Book"/>
          <w:sz w:val="28"/>
          <w:szCs w:val="28"/>
        </w:rPr>
        <w:t>is</w:t>
      </w:r>
      <w:r>
        <w:rPr>
          <w:rFonts w:ascii="FreightNeo Pro Book" w:hAnsi="FreightNeo Pro Book"/>
          <w:sz w:val="28"/>
          <w:szCs w:val="28"/>
        </w:rPr>
        <w:t xml:space="preserve"> intransitive, which means it </w:t>
      </w:r>
      <w:r w:rsidR="00F8156B">
        <w:rPr>
          <w:rFonts w:ascii="FreightNeo Pro Book" w:hAnsi="FreightNeo Pro Book"/>
          <w:sz w:val="28"/>
          <w:szCs w:val="28"/>
        </w:rPr>
        <w:t xml:space="preserve">is an action verb but </w:t>
      </w:r>
      <w:r>
        <w:rPr>
          <w:rFonts w:ascii="FreightNeo Pro Book" w:hAnsi="FreightNeo Pro Book"/>
          <w:sz w:val="28"/>
          <w:szCs w:val="28"/>
        </w:rPr>
        <w:t>does not have a direct object; “always” is an adverb modifying the verb.</w:t>
      </w:r>
      <w:r w:rsidR="001B1F52">
        <w:rPr>
          <w:rFonts w:ascii="FreightNeo Pro Book" w:hAnsi="FreightNeo Pro Book"/>
          <w:sz w:val="28"/>
          <w:szCs w:val="28"/>
        </w:rPr>
        <w:t xml:space="preserve"> </w:t>
      </w:r>
      <w:r w:rsidR="001B1F52">
        <w:rPr>
          <w:rFonts w:ascii="FreightNeo Pro Book" w:hAnsi="FreightNeo Pro Book"/>
          <w:i/>
          <w:iCs/>
          <w:sz w:val="28"/>
          <w:szCs w:val="28"/>
        </w:rPr>
        <w:t xml:space="preserve">Below, explain as best you can the ways that the grammatical ordering of the sentences helps to convey the </w:t>
      </w:r>
      <w:r w:rsidR="00F8156B">
        <w:rPr>
          <w:rFonts w:ascii="FreightNeo Pro Book" w:hAnsi="FreightNeo Pro Book"/>
          <w:i/>
          <w:iCs/>
          <w:sz w:val="28"/>
          <w:szCs w:val="28"/>
        </w:rPr>
        <w:t xml:space="preserve">overall </w:t>
      </w:r>
      <w:r w:rsidR="001B1F52">
        <w:rPr>
          <w:rFonts w:ascii="FreightNeo Pro Book" w:hAnsi="FreightNeo Pro Book"/>
          <w:i/>
          <w:iCs/>
          <w:sz w:val="28"/>
          <w:szCs w:val="28"/>
        </w:rPr>
        <w:t>meaning. You might understand more clearly if you play with the ordering of the sentence, as below:</w:t>
      </w:r>
    </w:p>
    <w:p w14:paraId="2ED3DB91" w14:textId="60DD9EDF" w:rsidR="001B1F52" w:rsidRDefault="001B1F52" w:rsidP="001B1F52">
      <w:pPr>
        <w:spacing w:line="480" w:lineRule="auto"/>
        <w:ind w:left="720"/>
        <w:rPr>
          <w:rFonts w:ascii="FreightNeo Pro Book" w:hAnsi="FreightNeo Pro Book"/>
          <w:sz w:val="28"/>
          <w:szCs w:val="28"/>
        </w:rPr>
      </w:pPr>
      <w:r>
        <w:rPr>
          <w:rFonts w:ascii="FreightNeo Pro Book" w:hAnsi="FreightNeo Pro Book"/>
          <w:sz w:val="28"/>
          <w:szCs w:val="28"/>
        </w:rPr>
        <w:t>Blame always rests.</w:t>
      </w:r>
    </w:p>
    <w:p w14:paraId="3124B33E" w14:textId="1BD20C0D" w:rsidR="001B1F52" w:rsidRDefault="001B1F52" w:rsidP="001B1F52">
      <w:pPr>
        <w:spacing w:line="480" w:lineRule="auto"/>
        <w:ind w:left="720"/>
        <w:rPr>
          <w:rFonts w:ascii="FreightNeo Pro Book" w:hAnsi="FreightNeo Pro Book"/>
          <w:sz w:val="28"/>
          <w:szCs w:val="28"/>
        </w:rPr>
      </w:pPr>
      <w:r>
        <w:rPr>
          <w:rFonts w:ascii="FreightNeo Pro Book" w:hAnsi="FreightNeo Pro Book"/>
          <w:sz w:val="28"/>
          <w:szCs w:val="28"/>
        </w:rPr>
        <w:t>Always rests blame.</w:t>
      </w:r>
    </w:p>
    <w:p w14:paraId="225CE042" w14:textId="361D444D" w:rsidR="001B1F52" w:rsidRPr="001B1F52" w:rsidRDefault="001B1F52" w:rsidP="001B1F52">
      <w:pPr>
        <w:spacing w:line="480" w:lineRule="auto"/>
        <w:ind w:left="720"/>
        <w:rPr>
          <w:rFonts w:ascii="FreightNeo Pro Book" w:hAnsi="FreightNeo Pro Book"/>
          <w:sz w:val="28"/>
          <w:szCs w:val="28"/>
        </w:rPr>
      </w:pPr>
      <w:r>
        <w:rPr>
          <w:rFonts w:ascii="FreightNeo Pro Book" w:hAnsi="FreightNeo Pro Book"/>
          <w:sz w:val="28"/>
          <w:szCs w:val="28"/>
        </w:rPr>
        <w:t>Always, blame rests.</w:t>
      </w:r>
    </w:p>
    <w:p w14:paraId="38619260" w14:textId="77777777" w:rsidR="00031151" w:rsidRPr="00031151" w:rsidRDefault="00031151" w:rsidP="00031151">
      <w:pPr>
        <w:spacing w:line="480" w:lineRule="auto"/>
        <w:ind w:left="720"/>
        <w:rPr>
          <w:rFonts w:ascii="FreightNeo Pro Book" w:hAnsi="FreightNeo Pro Book"/>
          <w:sz w:val="28"/>
          <w:szCs w:val="28"/>
        </w:rPr>
      </w:pPr>
    </w:p>
    <w:sectPr w:rsidR="00031151" w:rsidRPr="00031151" w:rsidSect="00FF24D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1425" w14:textId="77777777" w:rsidR="00FE58C6" w:rsidRDefault="00FE58C6" w:rsidP="001B1F52">
      <w:r>
        <w:separator/>
      </w:r>
    </w:p>
  </w:endnote>
  <w:endnote w:type="continuationSeparator" w:id="0">
    <w:p w14:paraId="3A41ACEA" w14:textId="77777777" w:rsidR="00FE58C6" w:rsidRDefault="00FE58C6" w:rsidP="001B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Neo Pro Book">
    <w:panose1 w:val="02000606000000020004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56692567"/>
      <w:docPartObj>
        <w:docPartGallery w:val="Page Numbers (Bottom of Page)"/>
        <w:docPartUnique/>
      </w:docPartObj>
    </w:sdtPr>
    <w:sdtContent>
      <w:p w14:paraId="19FA93CA" w14:textId="6CA1C3CC" w:rsidR="001B1F52" w:rsidRDefault="001B1F52" w:rsidP="00247C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BA73D5" w14:textId="77777777" w:rsidR="001B1F52" w:rsidRDefault="001B1F52" w:rsidP="001B1F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FreightNeo Pro Book" w:hAnsi="FreightNeo Pro Book"/>
        <w:sz w:val="26"/>
        <w:szCs w:val="26"/>
      </w:rPr>
      <w:id w:val="-551457458"/>
      <w:docPartObj>
        <w:docPartGallery w:val="Page Numbers (Bottom of Page)"/>
        <w:docPartUnique/>
      </w:docPartObj>
    </w:sdtPr>
    <w:sdtContent>
      <w:p w14:paraId="0C972B4C" w14:textId="388AFB31" w:rsidR="001B1F52" w:rsidRPr="001B1F52" w:rsidRDefault="001B1F52" w:rsidP="00247C5D">
        <w:pPr>
          <w:pStyle w:val="Footer"/>
          <w:framePr w:wrap="none" w:vAnchor="text" w:hAnchor="margin" w:xAlign="right" w:y="1"/>
          <w:rPr>
            <w:rStyle w:val="PageNumber"/>
            <w:rFonts w:ascii="FreightNeo Pro Book" w:hAnsi="FreightNeo Pro Book"/>
            <w:sz w:val="26"/>
            <w:szCs w:val="26"/>
          </w:rPr>
        </w:pPr>
        <w:r w:rsidRPr="001B1F52">
          <w:rPr>
            <w:rStyle w:val="PageNumber"/>
            <w:rFonts w:ascii="FreightNeo Pro Book" w:hAnsi="FreightNeo Pro Book"/>
            <w:sz w:val="26"/>
            <w:szCs w:val="26"/>
          </w:rPr>
          <w:fldChar w:fldCharType="begin"/>
        </w:r>
        <w:r w:rsidRPr="001B1F52">
          <w:rPr>
            <w:rStyle w:val="PageNumber"/>
            <w:rFonts w:ascii="FreightNeo Pro Book" w:hAnsi="FreightNeo Pro Book"/>
            <w:sz w:val="26"/>
            <w:szCs w:val="26"/>
          </w:rPr>
          <w:instrText xml:space="preserve"> PAGE </w:instrText>
        </w:r>
        <w:r w:rsidRPr="001B1F52">
          <w:rPr>
            <w:rStyle w:val="PageNumber"/>
            <w:rFonts w:ascii="FreightNeo Pro Book" w:hAnsi="FreightNeo Pro Book"/>
            <w:sz w:val="26"/>
            <w:szCs w:val="26"/>
          </w:rPr>
          <w:fldChar w:fldCharType="separate"/>
        </w:r>
        <w:r w:rsidRPr="001B1F52">
          <w:rPr>
            <w:rStyle w:val="PageNumber"/>
            <w:rFonts w:ascii="FreightNeo Pro Book" w:hAnsi="FreightNeo Pro Book"/>
            <w:noProof/>
            <w:sz w:val="26"/>
            <w:szCs w:val="26"/>
          </w:rPr>
          <w:t>1</w:t>
        </w:r>
        <w:r w:rsidRPr="001B1F52">
          <w:rPr>
            <w:rStyle w:val="PageNumber"/>
            <w:rFonts w:ascii="FreightNeo Pro Book" w:hAnsi="FreightNeo Pro Book"/>
            <w:sz w:val="26"/>
            <w:szCs w:val="26"/>
          </w:rPr>
          <w:fldChar w:fldCharType="end"/>
        </w:r>
      </w:p>
    </w:sdtContent>
  </w:sdt>
  <w:p w14:paraId="2B55908D" w14:textId="77777777" w:rsidR="001B1F52" w:rsidRPr="001B1F52" w:rsidRDefault="001B1F52" w:rsidP="001B1F52">
    <w:pPr>
      <w:pStyle w:val="Footer"/>
      <w:ind w:right="360"/>
      <w:rPr>
        <w:rFonts w:ascii="FreightNeo Pro Book" w:hAnsi="FreightNeo Pro Book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2B8C" w14:textId="77777777" w:rsidR="00FE58C6" w:rsidRDefault="00FE58C6" w:rsidP="001B1F52">
      <w:r>
        <w:separator/>
      </w:r>
    </w:p>
  </w:footnote>
  <w:footnote w:type="continuationSeparator" w:id="0">
    <w:p w14:paraId="54CDBDDD" w14:textId="77777777" w:rsidR="00FE58C6" w:rsidRDefault="00FE58C6" w:rsidP="001B1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1C"/>
    <w:rsid w:val="00031151"/>
    <w:rsid w:val="00122ACE"/>
    <w:rsid w:val="001B1F52"/>
    <w:rsid w:val="00221973"/>
    <w:rsid w:val="00224A0B"/>
    <w:rsid w:val="00322568"/>
    <w:rsid w:val="00456453"/>
    <w:rsid w:val="00544EE1"/>
    <w:rsid w:val="005978AA"/>
    <w:rsid w:val="005E6FAC"/>
    <w:rsid w:val="00604330"/>
    <w:rsid w:val="00921FB5"/>
    <w:rsid w:val="0095111C"/>
    <w:rsid w:val="009E5290"/>
    <w:rsid w:val="00C93E88"/>
    <w:rsid w:val="00D9244A"/>
    <w:rsid w:val="00E06470"/>
    <w:rsid w:val="00E46D02"/>
    <w:rsid w:val="00F8156B"/>
    <w:rsid w:val="00FE58C6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397C4"/>
  <w15:chartTrackingRefBased/>
  <w15:docId w15:val="{6BC73D8C-5A53-8E41-A88F-57CA1CE5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3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1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F5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B1F52"/>
  </w:style>
  <w:style w:type="paragraph" w:styleId="Header">
    <w:name w:val="header"/>
    <w:basedOn w:val="Normal"/>
    <w:link w:val="HeaderChar"/>
    <w:uiPriority w:val="99"/>
    <w:unhideWhenUsed/>
    <w:rsid w:val="001B1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F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Kinsella, Thomas</dc:creator>
  <cp:keywords/>
  <dc:description/>
  <cp:lastModifiedBy>Kinsella, Thomas</cp:lastModifiedBy>
  <cp:revision>4</cp:revision>
  <dcterms:created xsi:type="dcterms:W3CDTF">2022-08-30T21:46:00Z</dcterms:created>
  <dcterms:modified xsi:type="dcterms:W3CDTF">2023-09-02T22:10:00Z</dcterms:modified>
</cp:coreProperties>
</file>